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70.6pt;margin-top:1034.7pt;width:751.45pt;height:0;z-index:-251658240;mso-position-horizontal-relative:page;mso-position-vertical-relative:page">
            <v:stroke weight="1.1pt"/>
          </v:shape>
        </w:pict>
      </w:r>
    </w:p>
    <w:p>
      <w:pPr>
        <w:pStyle w:val="Style3"/>
        <w:framePr w:wrap="none" w:vAnchor="page" w:hAnchor="page" w:x="1399" w:y="110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2-я стр.</w:t>
      </w:r>
    </w:p>
    <w:p>
      <w:pPr>
        <w:pStyle w:val="Style3"/>
        <w:framePr w:wrap="none" w:vAnchor="page" w:hAnchor="page" w:x="7615" w:y="110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«АНДРЕАПОЛЬСКИЕ ВЕСТИ»</w:t>
      </w:r>
    </w:p>
    <w:p>
      <w:pPr>
        <w:pStyle w:val="Style3"/>
        <w:framePr w:wrap="none" w:vAnchor="page" w:hAnchor="page" w:x="14671" w:y="110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17 ОКТЯБРЯ 2019 г.</w:t>
      </w:r>
    </w:p>
    <w:p>
      <w:pPr>
        <w:pStyle w:val="Style5"/>
        <w:framePr w:wrap="none" w:vAnchor="page" w:hAnchor="page" w:x="1379" w:y="1540"/>
        <w:widowControl w:val="0"/>
        <w:keepNext w:val="0"/>
        <w:keepLines w:val="0"/>
        <w:shd w:val="clear" w:color="auto" w:fill="auto"/>
        <w:bidi w:val="0"/>
        <w:jc w:val="left"/>
        <w:spacing w:before="0" w:after="0" w:line="340" w:lineRule="exact"/>
        <w:ind w:left="420" w:right="0" w:firstLine="0"/>
      </w:pPr>
      <w:bookmarkStart w:id="0" w:name="bookmark0"/>
      <w:r>
        <w:rPr>
          <w:rStyle w:val="CharStyle7"/>
          <w:b/>
          <w:bCs/>
        </w:rPr>
        <w:t>Кандидаты в депутаты Думы Андреапольского муниципального округа первого созыва</w:t>
      </w:r>
      <w:bookmarkEnd w:id="0"/>
    </w:p>
    <w:p>
      <w:pPr>
        <w:pStyle w:val="Style8"/>
        <w:framePr w:w="2323" w:h="17932" w:hRule="exact" w:wrap="none" w:vAnchor="page" w:hAnchor="page" w:x="1389" w:y="193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ИЗБИРАТЕЛЬНЫЙ</w:t>
        <w:br/>
      </w:r>
      <w:r>
        <w:rPr>
          <w:rStyle w:val="CharStyle10"/>
          <w:b/>
          <w:bCs/>
          <w:i/>
          <w:iCs/>
        </w:rPr>
        <w:t>ОКРУГ №1</w:t>
      </w:r>
      <w:bookmarkEnd w:id="1"/>
    </w:p>
    <w:p>
      <w:pPr>
        <w:pStyle w:val="Style11"/>
        <w:framePr w:w="2323" w:h="17932" w:hRule="exact" w:wrap="none" w:vAnchor="page" w:hAnchor="page" w:x="1389" w:y="193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Уважаемые</w:t>
      </w:r>
    </w:p>
    <w:p>
      <w:pPr>
        <w:pStyle w:val="Style11"/>
        <w:framePr w:w="2323" w:h="17932" w:hRule="exact" w:wrap="none" w:vAnchor="page" w:hAnchor="page" w:x="1389" w:y="193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избиратели!</w:t>
      </w:r>
    </w:p>
    <w:p>
      <w:pPr>
        <w:pStyle w:val="Style13"/>
        <w:framePr w:w="2323" w:h="17932" w:hRule="exact" w:wrap="none" w:vAnchor="page" w:hAnchor="page" w:x="1389" w:y="193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rStyle w:val="CharStyle15"/>
        </w:rPr>
        <w:t>Я, Дементьев Вла</w:t>
        <w:softHyphen/>
        <w:t xml:space="preserve">димир Викторович,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яв</w:t>
        <w:softHyphen/>
        <w:t>ляюсь кандидатом в де</w:t>
        <w:softHyphen/>
        <w:t>путаты Думы Андреа</w:t>
        <w:softHyphen/>
        <w:t>польского муниципаль</w:t>
        <w:softHyphen/>
        <w:t>ного округа Тверской области первого созыва по пятимандатному из</w:t>
        <w:softHyphen/>
        <w:t>бирательному округу №1.</w:t>
      </w:r>
    </w:p>
    <w:p>
      <w:pPr>
        <w:pStyle w:val="Style13"/>
        <w:framePr w:w="2323" w:h="17932" w:hRule="exact" w:wrap="none" w:vAnchor="page" w:hAnchor="page" w:x="1389" w:y="193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Родился 18 апреля 1968 года в деревне Луги Андреапольского района Калининской области. В 1983 году окончил Луговскую восьмилетнюю школу. В 1985 году окончил сред</w:t>
        <w:softHyphen/>
        <w:t>нюю школу №1 города Андреаполя и поступил в Великолукский сельс</w:t>
        <w:softHyphen/>
        <w:t>кохозяйственный инсти</w:t>
        <w:softHyphen/>
        <w:t>тут. В 1992 году после окончания института получил направление в совхоз «Величково» Ан</w:t>
        <w:softHyphen/>
        <w:t>дреапольского района на должность инжене</w:t>
        <w:softHyphen/>
        <w:t>ра. С 1986 по 1988 годы проходил службу в ря</w:t>
        <w:softHyphen/>
        <w:t>дах Советской Армии в Ленинградском ВО.</w:t>
      </w:r>
    </w:p>
    <w:p>
      <w:pPr>
        <w:pStyle w:val="Style13"/>
        <w:framePr w:w="2323" w:h="17932" w:hRule="exact" w:wrap="none" w:vAnchor="page" w:hAnchor="page" w:x="1389" w:y="193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должности главно</w:t>
        <w:softHyphen/>
        <w:t>го инженера отработал 16 лет. Это было время тяжёлых девяностых го</w:t>
        <w:softHyphen/>
        <w:t>дов, когда приходилось работать в основном на энтузиазме. Приходи</w:t>
        <w:softHyphen/>
        <w:t>лось заменять и шофе</w:t>
        <w:softHyphen/>
        <w:t>ров, и трактористов, и слесарей. И нигде не подводил руководство, всегда справлялся с по</w:t>
        <w:softHyphen/>
        <w:t>ставленными задачами.</w:t>
      </w:r>
    </w:p>
    <w:p>
      <w:pPr>
        <w:pStyle w:val="Style13"/>
        <w:framePr w:w="2323" w:h="17932" w:hRule="exact" w:wrap="none" w:vAnchor="page" w:hAnchor="page" w:x="1389" w:y="193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2007 году при</w:t>
        <w:softHyphen/>
        <w:t>шлось уйти на работу в ООО «Альянс» на дол</w:t>
        <w:softHyphen/>
        <w:t>жность водителя такси, где отработал 2 года.</w:t>
      </w:r>
    </w:p>
    <w:p>
      <w:pPr>
        <w:pStyle w:val="Style13"/>
        <w:framePr w:w="2323" w:h="17932" w:hRule="exact" w:wrap="none" w:vAnchor="page" w:hAnchor="page" w:x="1389" w:y="193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2009 году был на</w:t>
        <w:softHyphen/>
        <w:t>значен директором му</w:t>
        <w:softHyphen/>
        <w:t>ниципального унитар</w:t>
        <w:softHyphen/>
        <w:t>ного предприятия авто</w:t>
        <w:softHyphen/>
        <w:t>мобильного транспорта «Спутник», где работаю по настоящее время. В том же году стал членом партии «Единая Рос</w:t>
        <w:softHyphen/>
        <w:t>сия».</w:t>
      </w:r>
    </w:p>
    <w:p>
      <w:pPr>
        <w:pStyle w:val="Style13"/>
        <w:framePr w:w="2323" w:h="17932" w:hRule="exact" w:wrap="none" w:vAnchor="page" w:hAnchor="page" w:x="1389" w:y="193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 время моего ру</w:t>
        <w:softHyphen/>
        <w:t>ководства МУП АТ «Спутник» стало одним из передовых транспор</w:t>
        <w:softHyphen/>
        <w:t>тных предприятий в об</w:t>
        <w:softHyphen/>
        <w:t>ласти. Мы обеспечива</w:t>
        <w:softHyphen/>
        <w:t>ем транспортное обслу-</w:t>
      </w:r>
    </w:p>
    <w:p>
      <w:pPr>
        <w:pStyle w:val="Style16"/>
        <w:framePr w:wrap="none" w:vAnchor="page" w:hAnchor="page" w:x="4538" w:y="2478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1</w:t>
      </w:r>
    </w:p>
    <w:p>
      <w:pPr>
        <w:framePr w:wrap="none" w:vAnchor="page" w:hAnchor="page" w:x="3962" w:y="290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14pt;height:93pt;">
            <v:imagedata r:id="rId5" r:href="rId6"/>
          </v:shape>
        </w:pict>
      </w:r>
    </w:p>
    <w:p>
      <w:pPr>
        <w:pStyle w:val="Style13"/>
        <w:framePr w:w="2328" w:h="15048" w:hRule="exact" w:wrap="none" w:vAnchor="page" w:hAnchor="page" w:x="3938" w:y="481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живание населения на двенадцати соци</w:t>
        <w:softHyphen/>
        <w:t>альных маршрутах, трёх межмуниципаль</w:t>
        <w:softHyphen/>
        <w:t>ных маршрутах. С 2011 года предприятие об</w:t>
        <w:softHyphen/>
        <w:t>служивает все двенад</w:t>
        <w:softHyphen/>
        <w:t>цать школьных маршру</w:t>
        <w:softHyphen/>
        <w:t>тов района. У нас еже</w:t>
        <w:softHyphen/>
        <w:t>годно идёт обновление транспортного состава. За всё это время сло</w:t>
        <w:softHyphen/>
        <w:t>жился сплочённый кол</w:t>
        <w:softHyphen/>
        <w:t>лектив, которому по плечу любые задачи.</w:t>
      </w:r>
    </w:p>
    <w:p>
      <w:pPr>
        <w:pStyle w:val="Style13"/>
        <w:framePr w:w="2328" w:h="15048" w:hRule="exact" w:wrap="none" w:vAnchor="page" w:hAnchor="page" w:x="3938" w:y="481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Имею опыт работы депутата в Луговском сельском поселении.</w:t>
      </w:r>
    </w:p>
    <w:p>
      <w:pPr>
        <w:pStyle w:val="Style13"/>
        <w:framePr w:w="2328" w:h="15048" w:hRule="exact" w:wrap="none" w:vAnchor="page" w:hAnchor="page" w:x="3938" w:y="481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настоящее время проживаю в городе Ан- дреаполь.</w:t>
      </w:r>
    </w:p>
    <w:p>
      <w:pPr>
        <w:pStyle w:val="Style13"/>
        <w:framePr w:w="2328" w:h="15048" w:hRule="exact" w:wrap="none" w:vAnchor="page" w:hAnchor="page" w:x="3938" w:y="481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свободное время люблю заниматься спортом. Играю в во</w:t>
        <w:softHyphen/>
        <w:t>лейбол. Принимаю ак</w:t>
        <w:softHyphen/>
        <w:t>тивное участие в район</w:t>
        <w:softHyphen/>
        <w:t>ных соревнованиях и за пределами района. 25 лет являюсь художе</w:t>
        <w:softHyphen/>
        <w:t>ственным руководите</w:t>
        <w:softHyphen/>
        <w:t>лем вокально-инстру</w:t>
        <w:softHyphen/>
        <w:t>ментальной группы «Продлённый день», которая принимает са</w:t>
        <w:softHyphen/>
        <w:t>мое активное участие в культурной жизни рай</w:t>
        <w:softHyphen/>
        <w:t>она.</w:t>
      </w:r>
    </w:p>
    <w:p>
      <w:pPr>
        <w:pStyle w:val="Style13"/>
        <w:framePr w:w="2328" w:h="15048" w:hRule="exact" w:wrap="none" w:vAnchor="page" w:hAnchor="page" w:x="3938" w:y="481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Я полностью поддер</w:t>
        <w:softHyphen/>
        <w:t>живаю политику наше</w:t>
        <w:softHyphen/>
        <w:t>го Президента и партии «Единая Россия» в ре</w:t>
        <w:softHyphen/>
        <w:t>ализации национа</w:t>
        <w:softHyphen/>
        <w:t>льных проектов.</w:t>
      </w:r>
    </w:p>
    <w:p>
      <w:pPr>
        <w:pStyle w:val="Style18"/>
        <w:framePr w:w="2328" w:h="15048" w:hRule="exact" w:wrap="none" w:vAnchor="page" w:hAnchor="page" w:x="3938" w:y="4819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Хочу сказать вам честно, что при избра</w:t>
        <w:softHyphen/>
        <w:t>нии меня депутатом направлю всю свою деятельность и энер</w:t>
        <w:softHyphen/>
        <w:t>гию на благо нашего района и наших жите</w:t>
        <w:softHyphen/>
        <w:t>лей.</w:t>
      </w:r>
    </w:p>
    <w:p>
      <w:pPr>
        <w:pStyle w:val="Style18"/>
        <w:framePr w:w="2328" w:h="15048" w:hRule="exact" w:wrap="none" w:vAnchor="page" w:hAnchor="page" w:x="3938" w:y="4819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rStyle w:val="CharStyle20"/>
          <w:b/>
          <w:bCs/>
        </w:rPr>
        <w:t>Уважаемые земля</w:t>
        <w:softHyphen/>
        <w:t>ки!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Приходите 20 ок</w:t>
        <w:softHyphen/>
        <w:t>тября 2019 года на вы</w:t>
        <w:softHyphen/>
        <w:t>боры и отдайте свой голос за достойного кандидата. От вашего выбора зависят наше будущее и будущее на</w:t>
        <w:softHyphen/>
        <w:t>шего района.</w:t>
      </w:r>
    </w:p>
    <w:p>
      <w:pPr>
        <w:pStyle w:val="Style8"/>
        <w:framePr w:w="2328" w:h="17914" w:hRule="exact" w:wrap="none" w:vAnchor="page" w:hAnchor="page" w:x="6487" w:y="1935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ИЗБИРАТЕЛЬНЫЙ</w:t>
        <w:br/>
      </w:r>
      <w:r>
        <w:rPr>
          <w:rStyle w:val="CharStyle10"/>
          <w:b/>
          <w:bCs/>
          <w:i/>
          <w:iCs/>
        </w:rPr>
        <w:t>ОКРУГ №1</w:t>
      </w:r>
      <w:bookmarkEnd w:id="2"/>
    </w:p>
    <w:p>
      <w:pPr>
        <w:pStyle w:val="Style21"/>
        <w:framePr w:w="2328" w:h="17914" w:hRule="exact" w:wrap="none" w:vAnchor="page" w:hAnchor="page" w:x="6487" w:y="193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20 октября 2019 года состоятся вы</w:t>
        <w:softHyphen/>
        <w:t>боры депутатов Думы Андреаполь</w:t>
        <w:softHyphen/>
        <w:t>ского муниципаль</w:t>
        <w:softHyphen/>
        <w:t>ного округа перво</w:t>
        <w:softHyphen/>
        <w:t>го созыва. Мной принято решение баллотироваться на этих выборах, поскольку я готов разделить ответ</w:t>
        <w:softHyphen/>
        <w:t>ственность за наше с вами общее благополучие: об</w:t>
        <w:softHyphen/>
        <w:t>суждать волную</w:t>
        <w:softHyphen/>
        <w:t>щие вас проблемы, действовать с це</w:t>
        <w:softHyphen/>
        <w:t>лью их решения и предъявлять вам, дорогие андреа- польцы, результа</w:t>
        <w:softHyphen/>
        <w:t>ты своего труда.</w:t>
      </w:r>
    </w:p>
    <w:p>
      <w:pPr>
        <w:pStyle w:val="Style21"/>
        <w:framePr w:w="2328" w:h="17914" w:hRule="exact" w:wrap="none" w:vAnchor="page" w:hAnchor="page" w:x="6487" w:y="193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rStyle w:val="CharStyle23"/>
        </w:rPr>
        <w:t>Я, Семёнов Владимир Евге</w:t>
        <w:softHyphen/>
        <w:t xml:space="preserve">ньевич,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1959 года рождения, родился в д. Соболево Ан</w:t>
        <w:softHyphen/>
        <w:t>дреапольского рай</w:t>
        <w:softHyphen/>
        <w:t>она Калининской области. Всю свою жизнь и трудовую деятельность по</w:t>
        <w:softHyphen/>
        <w:t>святил родному Андреапольскому району. В 2005 году получил высшее образование. Бо</w:t>
        <w:softHyphen/>
        <w:t>лее 40 лет занима</w:t>
        <w:softHyphen/>
        <w:t>юсь сельским хо</w:t>
        <w:softHyphen/>
        <w:t>зяйством в нашем районе, а с 2002 года и по настоя</w:t>
        <w:softHyphen/>
        <w:t>щее время явля</w:t>
        <w:softHyphen/>
        <w:t>юсь индивидуаль</w:t>
        <w:softHyphen/>
        <w:t>ным предпринима</w:t>
        <w:softHyphen/>
        <w:t>телем, главой кре</w:t>
        <w:softHyphen/>
        <w:t>стьянского (фер</w:t>
        <w:softHyphen/>
        <w:t>мерского) хозяй</w:t>
        <w:softHyphen/>
        <w:t>ства.</w:t>
      </w:r>
    </w:p>
    <w:p>
      <w:pPr>
        <w:pStyle w:val="Style21"/>
        <w:framePr w:w="2328" w:h="17914" w:hRule="exact" w:wrap="none" w:vAnchor="page" w:hAnchor="page" w:x="6487" w:y="193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Женат, воспитал двоих детей.</w:t>
      </w:r>
    </w:p>
    <w:p>
      <w:pPr>
        <w:pStyle w:val="Style21"/>
        <w:framePr w:w="2328" w:h="17914" w:hRule="exact" w:wrap="none" w:vAnchor="page" w:hAnchor="page" w:x="6487" w:y="193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Неоднократно</w:t>
      </w:r>
    </w:p>
    <w:p>
      <w:pPr>
        <w:framePr w:wrap="none" w:vAnchor="page" w:hAnchor="page" w:x="9050" w:y="1982"/>
        <w:widowControl w:val="0"/>
        <w:rPr>
          <w:sz w:val="2"/>
          <w:szCs w:val="2"/>
        </w:rPr>
      </w:pPr>
      <w:r>
        <w:pict>
          <v:shape id="_x0000_s1027" type="#_x0000_t75" style="width:116pt;height:140pt;">
            <v:imagedata r:id="rId7" r:href="rId8"/>
          </v:shape>
        </w:pict>
      </w:r>
    </w:p>
    <w:p>
      <w:pPr>
        <w:pStyle w:val="Style21"/>
        <w:framePr w:w="2328" w:h="15024" w:hRule="exact" w:wrap="none" w:vAnchor="page" w:hAnchor="page" w:x="9040" w:y="482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избирался депута</w:t>
        <w:softHyphen/>
        <w:t>том Собрания де</w:t>
        <w:softHyphen/>
        <w:t>путатов Андреа</w:t>
        <w:softHyphen/>
        <w:t>польского района.</w:t>
      </w:r>
    </w:p>
    <w:p>
      <w:pPr>
        <w:pStyle w:val="Style21"/>
        <w:framePr w:w="2328" w:h="15024" w:hRule="exact" w:wrap="none" w:vAnchor="page" w:hAnchor="page" w:x="9040" w:y="482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Как коренной жи</w:t>
        <w:softHyphen/>
        <w:t>тель Андреаполя хочу, чтобы наш го</w:t>
        <w:softHyphen/>
        <w:t>род утвердил себя в качестве процве</w:t>
        <w:softHyphen/>
        <w:t>тающей террито</w:t>
        <w:softHyphen/>
        <w:t>рии, чтобы каждый житель видел и по</w:t>
        <w:softHyphen/>
        <w:t>нимал перспективу его развития и был бы уверен в завт</w:t>
        <w:softHyphen/>
        <w:t>рашнем дне.</w:t>
      </w:r>
    </w:p>
    <w:p>
      <w:pPr>
        <w:pStyle w:val="Style21"/>
        <w:framePr w:w="2328" w:h="15024" w:hRule="exact" w:wrap="none" w:vAnchor="page" w:hAnchor="page" w:x="9040" w:y="482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Моя цель — ста</w:t>
        <w:softHyphen/>
        <w:t>бильное настоя</w:t>
        <w:softHyphen/>
        <w:t>щее и уверенное будущее Андреа- поля, гарантиро</w:t>
        <w:softHyphen/>
        <w:t>ванное участие каждого жителя в жизни нашего рай</w:t>
        <w:softHyphen/>
        <w:t>она.</w:t>
      </w:r>
    </w:p>
    <w:p>
      <w:pPr>
        <w:pStyle w:val="Style24"/>
        <w:framePr w:w="2328" w:h="15024" w:hRule="exact" w:wrap="none" w:vAnchor="page" w:hAnchor="page" w:x="9040" w:y="4824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Я иду на выбо</w:t>
        <w:softHyphen/>
        <w:t>ры, чтобы:</w:t>
      </w:r>
      <w:bookmarkEnd w:id="3"/>
    </w:p>
    <w:p>
      <w:pPr>
        <w:pStyle w:val="Style26"/>
        <w:numPr>
          <w:ilvl w:val="0"/>
          <w:numId w:val="1"/>
        </w:numPr>
        <w:framePr w:w="2328" w:h="15024" w:hRule="exact" w:wrap="none" w:vAnchor="page" w:hAnchor="page" w:x="9040" w:y="4824"/>
        <w:tabs>
          <w:tab w:leader="none" w:pos="69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принимать грамотные ре</w:t>
        <w:softHyphen/>
        <w:t>шения и норма</w:t>
        <w:softHyphen/>
        <w:t>тивные акты, которые сдела</w:t>
        <w:softHyphen/>
        <w:t>ют нашу жизнь лучше, благопо</w:t>
        <w:softHyphen/>
        <w:t>лучнее;</w:t>
      </w:r>
    </w:p>
    <w:p>
      <w:pPr>
        <w:pStyle w:val="Style26"/>
        <w:numPr>
          <w:ilvl w:val="0"/>
          <w:numId w:val="1"/>
        </w:numPr>
        <w:framePr w:w="2328" w:h="15024" w:hRule="exact" w:wrap="none" w:vAnchor="page" w:hAnchor="page" w:x="9040" w:y="4824"/>
        <w:tabs>
          <w:tab w:leader="none" w:pos="52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помогать из</w:t>
        <w:softHyphen/>
        <w:t>бирателям от</w:t>
        <w:softHyphen/>
        <w:t>стаивать их за</w:t>
        <w:softHyphen/>
        <w:t>конные интере</w:t>
        <w:softHyphen/>
        <w:t>сы;</w:t>
      </w:r>
    </w:p>
    <w:p>
      <w:pPr>
        <w:pStyle w:val="Style26"/>
        <w:numPr>
          <w:ilvl w:val="0"/>
          <w:numId w:val="1"/>
        </w:numPr>
        <w:framePr w:w="2328" w:h="15024" w:hRule="exact" w:wrap="none" w:vAnchor="page" w:hAnchor="page" w:x="9040" w:y="4824"/>
        <w:tabs>
          <w:tab w:leader="none" w:pos="69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сотрудни</w:t>
        <w:softHyphen/>
        <w:t>чать со всеми, кто реально же</w:t>
        <w:softHyphen/>
        <w:t>лает и может ра</w:t>
        <w:softHyphen/>
        <w:t>ботать на благо района.</w:t>
      </w:r>
    </w:p>
    <w:p>
      <w:pPr>
        <w:pStyle w:val="Style8"/>
        <w:framePr w:w="2323" w:h="17914" w:hRule="exact" w:wrap="none" w:vAnchor="page" w:hAnchor="page" w:x="11594" w:y="193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ИЗБИРАТЕЛЬНЫЙ</w:t>
        <w:br/>
      </w:r>
      <w:r>
        <w:rPr>
          <w:rStyle w:val="CharStyle10"/>
          <w:b/>
          <w:bCs/>
          <w:i/>
          <w:iCs/>
        </w:rPr>
        <w:t>ОКРУГ №3</w:t>
      </w:r>
      <w:bookmarkEnd w:id="4"/>
    </w:p>
    <w:p>
      <w:pPr>
        <w:pStyle w:val="Style13"/>
        <w:framePr w:w="2323" w:h="17914" w:hRule="exact" w:wrap="none" w:vAnchor="page" w:hAnchor="page" w:x="11594" w:y="1935"/>
        <w:widowControl w:val="0"/>
        <w:keepNext w:val="0"/>
        <w:keepLines w:val="0"/>
        <w:shd w:val="clear" w:color="auto" w:fill="auto"/>
        <w:bidi w:val="0"/>
        <w:spacing w:before="0" w:after="0" w:line="247" w:lineRule="exact"/>
        <w:ind w:left="0" w:right="0" w:firstLine="320"/>
      </w:pPr>
      <w:r>
        <w:rPr>
          <w:rStyle w:val="CharStyle15"/>
        </w:rPr>
        <w:t>Я, Орлова Надежда Геннадьевна</w:t>
      </w:r>
      <w:r>
        <w:rPr>
          <w:lang w:val="ru-RU" w:eastAsia="ru-RU" w:bidi="ru-RU"/>
          <w:w w:val="100"/>
          <w:spacing w:val="0"/>
          <w:color w:val="000000"/>
          <w:position w:val="0"/>
        </w:rPr>
        <w:t>, родилась 2 октября 1961 года в д. Большое Веретье Ос</w:t>
        <w:softHyphen/>
        <w:t>ташковского района. После окончания сред</w:t>
        <w:softHyphen/>
        <w:t>ней школы №1 г. Осташ</w:t>
        <w:softHyphen/>
        <w:t>ков в 1976 году посту</w:t>
        <w:softHyphen/>
        <w:t>пила в Калининский сельскохозяйственный институт на экономичес</w:t>
        <w:softHyphen/>
        <w:t>кий факультет. Получи</w:t>
        <w:softHyphen/>
        <w:t>ла высшее образование по специальности «Бух</w:t>
        <w:softHyphen/>
        <w:t>галтерский учет и ана</w:t>
        <w:softHyphen/>
        <w:t>лиз хозяйственной дея</w:t>
        <w:softHyphen/>
        <w:t>тельности в сельском хозяйстве». Трудовую деятельность начинала главным бухгалтером в совхозе «Память Лени</w:t>
        <w:softHyphen/>
        <w:t>на» Осташковского рай</w:t>
        <w:softHyphen/>
        <w:t>она. В Андреаполе про</w:t>
        <w:softHyphen/>
        <w:t>живаю с ноября 1985 года. Моего мужа, как молодого специалиста, после окончания инсти</w:t>
        <w:softHyphen/>
        <w:t>тута направили на рабо</w:t>
        <w:softHyphen/>
        <w:t>ту в Андреаполь.</w:t>
      </w:r>
    </w:p>
    <w:p>
      <w:pPr>
        <w:pStyle w:val="Style13"/>
        <w:framePr w:w="2323" w:h="17914" w:hRule="exact" w:wrap="none" w:vAnchor="page" w:hAnchor="page" w:x="11594" w:y="1935"/>
        <w:widowControl w:val="0"/>
        <w:keepNext w:val="0"/>
        <w:keepLines w:val="0"/>
        <w:shd w:val="clear" w:color="auto" w:fill="auto"/>
        <w:bidi w:val="0"/>
        <w:spacing w:before="0" w:after="0" w:line="247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Первым местом ра</w:t>
        <w:softHyphen/>
        <w:t>боты стал Андреаполь- ский районный узел по</w:t>
        <w:softHyphen/>
        <w:t>чтовой связи, где прора</w:t>
        <w:softHyphen/>
        <w:t>ботала около 7 лет эко</w:t>
        <w:softHyphen/>
        <w:t>номистом, а с февраля 1993 года — главным бухгалтером. В марте 2001 года была принята на должность главного бухгалтера Управления Пенсионного фонда по Андреапольскому райо</w:t>
        <w:softHyphen/>
        <w:t>ну Тверской области. С 2007 года после реорга</w:t>
        <w:softHyphen/>
        <w:t>низации Управления ПФР работала руково</w:t>
        <w:softHyphen/>
        <w:t>дителем группы персо</w:t>
        <w:softHyphen/>
        <w:t>нифицированного учета и взаимодействия со страхователями. С 05.05.2009 года переве</w:t>
        <w:softHyphen/>
        <w:t>дена на должность на</w:t>
        <w:softHyphen/>
        <w:t>чальника отдела ПФР в Андреапольском райо</w:t>
        <w:softHyphen/>
        <w:t>не — УПФР в Осташков</w:t>
        <w:softHyphen/>
        <w:t>ском районе (межрайон</w:t>
        <w:softHyphen/>
        <w:t>ном) Тверской области. В структуре ПФР рабо</w:t>
        <w:softHyphen/>
        <w:t>таю по настоящее вре</w:t>
        <w:softHyphen/>
        <w:t>мя в качестве руководи</w:t>
        <w:softHyphen/>
        <w:t>теля клиентской службы (на правах отдела) в Ан</w:t>
        <w:softHyphen/>
        <w:t>дреапольском районе.</w:t>
      </w:r>
    </w:p>
    <w:p>
      <w:pPr>
        <w:pStyle w:val="Style13"/>
        <w:framePr w:w="2323" w:h="17914" w:hRule="exact" w:wrap="none" w:vAnchor="page" w:hAnchor="page" w:x="11594" w:y="1935"/>
        <w:widowControl w:val="0"/>
        <w:keepNext w:val="0"/>
        <w:keepLines w:val="0"/>
        <w:shd w:val="clear" w:color="auto" w:fill="auto"/>
        <w:bidi w:val="0"/>
        <w:spacing w:before="0" w:after="0" w:line="247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роду своей дея</w:t>
        <w:softHyphen/>
        <w:t>тельности принимаю не</w:t>
        <w:softHyphen/>
        <w:t>посредственное учас</w:t>
        <w:softHyphen/>
        <w:t>тие в реализации госу</w:t>
        <w:softHyphen/>
        <w:t>дарственной политики в области пенсионного</w:t>
      </w:r>
    </w:p>
    <w:p>
      <w:pPr>
        <w:framePr w:wrap="none" w:vAnchor="page" w:hAnchor="page" w:x="14147" w:y="1982"/>
        <w:widowControl w:val="0"/>
        <w:rPr>
          <w:sz w:val="2"/>
          <w:szCs w:val="2"/>
        </w:rPr>
      </w:pPr>
      <w:r>
        <w:pict>
          <v:shape id="_x0000_s1028" type="#_x0000_t75" style="width:116pt;height:148pt;">
            <v:imagedata r:id="rId9" r:href="rId10"/>
          </v:shape>
        </w:pict>
      </w:r>
    </w:p>
    <w:p>
      <w:pPr>
        <w:pStyle w:val="Style13"/>
        <w:framePr w:w="2333" w:h="14886" w:hRule="exact" w:wrap="none" w:vAnchor="page" w:hAnchor="page" w:x="14138" w:y="497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обеспечения граждан, своевременности оказа</w:t>
        <w:softHyphen/>
        <w:t>ния государственных со</w:t>
        <w:softHyphen/>
        <w:t>циальных услуг Пенси</w:t>
        <w:softHyphen/>
        <w:t>онного фонда в Андре</w:t>
        <w:softHyphen/>
        <w:t>апольском районе. Осу</w:t>
        <w:softHyphen/>
        <w:t>ществляя функции пен</w:t>
        <w:softHyphen/>
        <w:t>сионного обеспечения наиболее социально незащищенных слоев населения (пенсионе</w:t>
        <w:softHyphen/>
        <w:t>ров, инвалидов и т.п.), на протяжении многих лет наша клиентская служба ПФР плодотвор</w:t>
        <w:softHyphen/>
        <w:t>но сотрудничает с орга</w:t>
        <w:softHyphen/>
        <w:t>нами исполнительной власти, выступая гаран</w:t>
        <w:softHyphen/>
        <w:t>том социальной ста</w:t>
        <w:softHyphen/>
        <w:t>бильности и качества обслуживания населе</w:t>
        <w:softHyphen/>
        <w:t>ния в нашем районе.</w:t>
      </w:r>
    </w:p>
    <w:p>
      <w:pPr>
        <w:pStyle w:val="Style13"/>
        <w:framePr w:w="2333" w:h="14886" w:hRule="exact" w:wrap="none" w:vAnchor="page" w:hAnchor="page" w:x="14138" w:y="497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Являюсь депутатом Собрания депутатов Ан- дреапольского района.</w:t>
      </w:r>
    </w:p>
    <w:p>
      <w:pPr>
        <w:pStyle w:val="Style13"/>
        <w:framePr w:w="2333" w:h="14886" w:hRule="exact" w:wrap="none" w:vAnchor="page" w:hAnchor="page" w:x="14138" w:y="497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Замужем, имею дво</w:t>
        <w:softHyphen/>
        <w:t>их взрослых детей — сына и дочь.</w:t>
      </w:r>
    </w:p>
    <w:p>
      <w:pPr>
        <w:pStyle w:val="Style13"/>
        <w:framePr w:w="2333" w:h="14886" w:hRule="exact" w:wrap="none" w:vAnchor="page" w:hAnchor="page" w:x="14138" w:y="497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Являюсь членом партии «Единая Рос</w:t>
        <w:softHyphen/>
        <w:t>сия», поддерживаю по</w:t>
        <w:softHyphen/>
        <w:t>литику Президента, об</w:t>
        <w:softHyphen/>
        <w:t>ластного и районного руководства в реализа</w:t>
        <w:softHyphen/>
        <w:t>ции национальных про</w:t>
        <w:softHyphen/>
        <w:t>ектов.</w:t>
      </w:r>
    </w:p>
    <w:p>
      <w:pPr>
        <w:pStyle w:val="Style18"/>
        <w:framePr w:w="2333" w:h="14886" w:hRule="exact" w:wrap="none" w:vAnchor="page" w:hAnchor="page" w:x="14138" w:y="497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очередной раз приняла решение участвовать в выбо</w:t>
        <w:softHyphen/>
        <w:t>рах 20 октября 2019 года, чтобы:</w:t>
      </w:r>
    </w:p>
    <w:p>
      <w:pPr>
        <w:pStyle w:val="Style11"/>
        <w:numPr>
          <w:ilvl w:val="0"/>
          <w:numId w:val="3"/>
        </w:numPr>
        <w:framePr w:w="2333" w:h="14886" w:hRule="exact" w:wrap="none" w:vAnchor="page" w:hAnchor="page" w:x="14138" w:y="4971"/>
        <w:tabs>
          <w:tab w:leader="none" w:pos="6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принимать гра</w:t>
        <w:softHyphen/>
        <w:t>мотные решения и нормативные акты по всем значимым вопросам, касающим</w:t>
        <w:softHyphen/>
        <w:t>ся улучшения каче</w:t>
        <w:softHyphen/>
        <w:t>ства жизни андреа- польцев;</w:t>
      </w:r>
    </w:p>
    <w:p>
      <w:pPr>
        <w:pStyle w:val="Style11"/>
        <w:numPr>
          <w:ilvl w:val="0"/>
          <w:numId w:val="3"/>
        </w:numPr>
        <w:framePr w:w="2333" w:h="14886" w:hRule="exact" w:wrap="none" w:vAnchor="page" w:hAnchor="page" w:x="14138" w:y="4971"/>
        <w:tabs>
          <w:tab w:leader="none" w:pos="6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доносить до из</w:t>
        <w:softHyphen/>
        <w:t>бирателей результа</w:t>
        <w:softHyphen/>
        <w:t>ты работы депутат</w:t>
        <w:softHyphen/>
        <w:t>ских заседаний;</w:t>
      </w:r>
    </w:p>
    <w:p>
      <w:pPr>
        <w:pStyle w:val="Style11"/>
        <w:numPr>
          <w:ilvl w:val="0"/>
          <w:numId w:val="3"/>
        </w:numPr>
        <w:framePr w:w="2333" w:h="14886" w:hRule="exact" w:wrap="none" w:vAnchor="page" w:hAnchor="page" w:x="14138" w:y="4971"/>
        <w:tabs>
          <w:tab w:leader="none" w:pos="6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помогать и уде</w:t>
        <w:softHyphen/>
        <w:t>лять должное внима</w:t>
        <w:softHyphen/>
        <w:t>ние по предоставле</w:t>
        <w:softHyphen/>
        <w:t>нию социальных ус</w:t>
        <w:softHyphen/>
        <w:t>луг ветеранам, пожи</w:t>
        <w:softHyphen/>
        <w:t>лым людям, инвали</w:t>
        <w:softHyphen/>
        <w:t>дам.</w:t>
      </w:r>
    </w:p>
    <w:p>
      <w:pPr>
        <w:pStyle w:val="Style29"/>
        <w:framePr w:w="4886" w:h="640" w:hRule="exact" w:wrap="none" w:vAnchor="page" w:hAnchor="page" w:x="1379" w:y="19999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Публикация Дементьева В.В.</w:t>
      </w:r>
      <w:r>
        <w:rPr>
          <w:rStyle w:val="CharStyle31"/>
          <w:i w:val="0"/>
          <w:iCs w:val="0"/>
        </w:rPr>
        <w:t xml:space="preserve"> —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кандидата в депутаты Думы Андреапольского муниципального округа по избиратель</w:t>
        <w:softHyphen/>
        <w:t>ному округу №1 размещена на безвозмездной основе</w:t>
      </w:r>
    </w:p>
    <w:p>
      <w:pPr>
        <w:pStyle w:val="Style29"/>
        <w:framePr w:w="4882" w:h="640" w:hRule="exact" w:wrap="none" w:vAnchor="page" w:hAnchor="page" w:x="6491" w:y="19999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Публикация Семёнова В.Е.</w:t>
      </w:r>
      <w:r>
        <w:rPr>
          <w:rStyle w:val="CharStyle31"/>
          <w:i w:val="0"/>
          <w:iCs w:val="0"/>
        </w:rPr>
        <w:t xml:space="preserve"> —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кандидата в депутаты Думы Андреапольского муниципального округа по избирательному округу №1 размещена на безвозмездной основе</w:t>
      </w:r>
    </w:p>
    <w:p>
      <w:pPr>
        <w:pStyle w:val="Style29"/>
        <w:framePr w:w="4882" w:h="640" w:hRule="exact" w:wrap="none" w:vAnchor="page" w:hAnchor="page" w:x="11594" w:y="19999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Публикация Орловой Н.Г</w:t>
      </w:r>
      <w:r>
        <w:rPr>
          <w:rStyle w:val="CharStyle31"/>
          <w:i w:val="0"/>
          <w:iCs w:val="0"/>
        </w:rPr>
        <w:t xml:space="preserve"> —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кандидата в депутаты Думы Андреапольского муниципального округа по избирательному округу №3 размещена на безвозмездной основе</w:t>
      </w:r>
    </w:p>
    <w:p>
      <w:pPr>
        <w:pStyle w:val="Style32"/>
        <w:framePr w:wrap="none" w:vAnchor="page" w:hAnchor="page" w:x="4077" w:y="20783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Новый электронный сервис позволяет актуализировать анкетные данные гражданина в ПФР и ЕСИА</w:t>
      </w:r>
    </w:p>
    <w:p>
      <w:pPr>
        <w:pStyle w:val="Style34"/>
        <w:framePr w:w="2323" w:h="2204" w:hRule="exact" w:wrap="none" w:vAnchor="page" w:hAnchor="page" w:x="1389" w:y="20752"/>
        <w:widowControl w:val="0"/>
        <w:keepNext w:val="0"/>
        <w:keepLines w:val="0"/>
        <w:shd w:val="clear" w:color="auto" w:fill="auto"/>
        <w:bidi w:val="0"/>
        <w:spacing w:before="0" w:after="0"/>
        <w:ind w:left="0" w:right="1248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Лич</w:t>
        <w:t>-</w:t>
        <w:br/>
        <w:t>ном кабине</w:t>
        <w:t>-</w:t>
        <w:br/>
        <w:t>те граждани</w:t>
        <w:t>-</w:t>
        <w:br/>
        <w:t>на на офи</w:t>
        <w:t>-</w:t>
        <w:br/>
      </w:r>
      <w:r>
        <w:rPr>
          <w:rStyle w:val="CharStyle36"/>
        </w:rPr>
        <w:t>циальном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сайте ПФР</w:t>
      </w:r>
    </w:p>
    <w:p>
      <w:pPr>
        <w:pStyle w:val="Style34"/>
        <w:framePr w:w="2323" w:h="2204" w:hRule="exact" w:wrap="none" w:vAnchor="page" w:hAnchor="page" w:x="1389" w:y="2075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реализован электронный</w:t>
        <w:br/>
        <w:t>сервис (ЭС ПФР) по уведом</w:t>
        <w:t>-</w:t>
        <w:br/>
        <w:t>лению гражданина о рас</w:t>
        <w:t>-</w:t>
        <w:br/>
        <w:t>хождениях его анкетных дан</w:t>
        <w:t>-</w:t>
      </w:r>
    </w:p>
    <w:p>
      <w:pPr>
        <w:pStyle w:val="Style34"/>
        <w:framePr w:w="2323" w:h="1818" w:hRule="exact" w:wrap="none" w:vAnchor="page" w:hAnchor="page" w:x="3938" w:y="21139"/>
        <w:widowControl w:val="0"/>
        <w:keepNext w:val="0"/>
        <w:keepLines w:val="0"/>
        <w:shd w:val="clear" w:color="auto" w:fill="auto"/>
        <w:bidi w:val="0"/>
        <w:spacing w:before="0" w:after="0" w:line="21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ных, содержащихся в базе персонифицированного уче</w:t>
        <w:softHyphen/>
        <w:t>та, со сведениями, содержа</w:t>
        <w:softHyphen/>
        <w:t>щимися в единой системе идентификации и авториза</w:t>
        <w:softHyphen/>
        <w:t>ции (ЕСИА).</w:t>
      </w:r>
    </w:p>
    <w:p>
      <w:pPr>
        <w:pStyle w:val="Style34"/>
        <w:framePr w:w="2323" w:h="1818" w:hRule="exact" w:wrap="none" w:vAnchor="page" w:hAnchor="page" w:x="3938" w:y="21139"/>
        <w:widowControl w:val="0"/>
        <w:keepNext w:val="0"/>
        <w:keepLines w:val="0"/>
        <w:shd w:val="clear" w:color="auto" w:fill="auto"/>
        <w:bidi w:val="0"/>
        <w:spacing w:before="0" w:after="0" w:line="21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Сервис дает возмож</w:t>
        <w:softHyphen/>
        <w:t>ность гражданину без посе</w:t>
        <w:softHyphen/>
      </w:r>
    </w:p>
    <w:p>
      <w:pPr>
        <w:pStyle w:val="Style34"/>
        <w:framePr w:w="2323" w:h="1818" w:hRule="exact" w:wrap="none" w:vAnchor="page" w:hAnchor="page" w:x="6491" w:y="21139"/>
        <w:widowControl w:val="0"/>
        <w:keepNext w:val="0"/>
        <w:keepLines w:val="0"/>
        <w:shd w:val="clear" w:color="auto" w:fill="auto"/>
        <w:bidi w:val="0"/>
        <w:spacing w:before="0" w:after="0" w:line="21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щения клиентской службы ПФР провести актуализа</w:t>
        <w:softHyphen/>
        <w:t>цию анкетных данных, вклю</w:t>
        <w:softHyphen/>
        <w:t>чая информацию о докумен</w:t>
        <w:softHyphen/>
        <w:t>те, удостоверяющем лич</w:t>
        <w:softHyphen/>
        <w:t>ность.</w:t>
      </w:r>
    </w:p>
    <w:p>
      <w:pPr>
        <w:pStyle w:val="Style34"/>
        <w:framePr w:w="2323" w:h="1818" w:hRule="exact" w:wrap="none" w:vAnchor="page" w:hAnchor="page" w:x="6491" w:y="21139"/>
        <w:widowControl w:val="0"/>
        <w:keepNext w:val="0"/>
        <w:keepLines w:val="0"/>
        <w:shd w:val="clear" w:color="auto" w:fill="auto"/>
        <w:bidi w:val="0"/>
        <w:spacing w:before="0" w:after="0" w:line="21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Режим реализован сле</w:t>
        <w:softHyphen/>
        <w:t>дующим образом: после ав</w:t>
        <w:softHyphen/>
      </w:r>
    </w:p>
    <w:p>
      <w:pPr>
        <w:pStyle w:val="Style34"/>
        <w:framePr w:w="2323" w:h="1815" w:hRule="exact" w:wrap="none" w:vAnchor="page" w:hAnchor="page" w:x="9045" w:y="21142"/>
        <w:widowControl w:val="0"/>
        <w:keepNext w:val="0"/>
        <w:keepLines w:val="0"/>
        <w:shd w:val="clear" w:color="auto" w:fill="auto"/>
        <w:bidi w:val="0"/>
        <w:spacing w:before="0" w:after="0" w:line="21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торизации гражданина на портале ЭС ПФР проводит</w:t>
        <w:softHyphen/>
        <w:t>ся сверка анкетных данных, полученных от ЕСИА, и све</w:t>
        <w:softHyphen/>
        <w:t>дений, содержащихся в базе персонифицированного уче</w:t>
        <w:softHyphen/>
        <w:t>та ПФР. При выявлении рас</w:t>
        <w:softHyphen/>
        <w:t>хождений гражданину выво</w:t>
        <w:softHyphen/>
      </w:r>
    </w:p>
    <w:p>
      <w:pPr>
        <w:pStyle w:val="Style34"/>
        <w:framePr w:w="2323" w:h="1817" w:hRule="exact" w:wrap="none" w:vAnchor="page" w:hAnchor="page" w:x="11594" w:y="21142"/>
        <w:widowControl w:val="0"/>
        <w:keepNext w:val="0"/>
        <w:keepLines w:val="0"/>
        <w:shd w:val="clear" w:color="auto" w:fill="auto"/>
        <w:bidi w:val="0"/>
        <w:spacing w:before="0" w:after="0" w:line="21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дится сообщение с предло</w:t>
        <w:softHyphen/>
        <w:t>жением актуализировать данные в ПФР или в ЕСИА. Так, для актуализации све</w:t>
        <w:softHyphen/>
        <w:t>дений в ПФР гражданину необходимо выбрать опцию «Обновить данные в ПФР».</w:t>
      </w:r>
    </w:p>
    <w:p>
      <w:pPr>
        <w:pStyle w:val="Style34"/>
        <w:framePr w:w="2323" w:h="1817" w:hRule="exact" w:wrap="none" w:vAnchor="page" w:hAnchor="page" w:x="11594" w:y="21142"/>
        <w:widowControl w:val="0"/>
        <w:keepNext w:val="0"/>
        <w:keepLines w:val="0"/>
        <w:shd w:val="clear" w:color="auto" w:fill="auto"/>
        <w:bidi w:val="0"/>
        <w:spacing w:before="0" w:after="0" w:line="21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случае, если гражда</w:t>
        <w:softHyphen/>
      </w:r>
    </w:p>
    <w:p>
      <w:pPr>
        <w:pStyle w:val="Style34"/>
        <w:framePr w:w="2323" w:h="1815" w:hRule="exact" w:wrap="none" w:vAnchor="page" w:hAnchor="page" w:x="14143" w:y="21142"/>
        <w:widowControl w:val="0"/>
        <w:keepNext w:val="0"/>
        <w:keepLines w:val="0"/>
        <w:shd w:val="clear" w:color="auto" w:fill="auto"/>
        <w:bidi w:val="0"/>
        <w:spacing w:before="0" w:after="0" w:line="21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нин сначала актуализировал данные в клиентской служ</w:t>
        <w:softHyphen/>
        <w:t>бе ПФР при очном обраще</w:t>
        <w:softHyphen/>
        <w:t>нии за услугой, то после ав</w:t>
        <w:softHyphen/>
        <w:t>торизации на портале ЭС ПФР гражданину будет пред</w:t>
        <w:softHyphen/>
        <w:t>ложена опция «Обновить данные в профиле ЕСИА».</w:t>
      </w:r>
    </w:p>
    <w:p>
      <w:pPr>
        <w:framePr w:wrap="none" w:vAnchor="page" w:hAnchor="page" w:x="2551" w:y="20827"/>
        <w:widowControl w:val="0"/>
        <w:rPr>
          <w:sz w:val="2"/>
          <w:szCs w:val="2"/>
        </w:rPr>
      </w:pPr>
      <w:r>
        <w:pict>
          <v:shape id="_x0000_s1029" type="#_x0000_t75" style="width:57pt;height:58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2380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*"/>
      <w:rPr>
        <w:lang w:val="ru-RU" w:eastAsia="ru-RU" w:bidi="ru-RU"/>
        <w:b/>
        <w:bCs/>
        <w:i/>
        <w:iCs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—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character" w:customStyle="1" w:styleId="CharStyle7">
    <w:name w:val="Заголовок №1"/>
    <w:basedOn w:val="CharStyle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9">
    <w:name w:val="Заголовок №3_"/>
    <w:basedOn w:val="DefaultParagraphFont"/>
    <w:link w:val="Style8"/>
    <w:rPr>
      <w:b/>
      <w:bCs/>
      <w:i/>
      <w:iCs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0">
    <w:name w:val="Заголовок №3"/>
    <w:basedOn w:val="CharStyle9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2">
    <w:name w:val="Основной текст (4)_"/>
    <w:basedOn w:val="DefaultParagraphFont"/>
    <w:link w:val="Style11"/>
    <w:rPr>
      <w:b/>
      <w:bCs/>
      <w:i/>
      <w:iCs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4">
    <w:name w:val="Основной текст (2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5">
    <w:name w:val="Основной текст (2) + Полужирный"/>
    <w:basedOn w:val="CharStyle1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7">
    <w:name w:val="Подпись к картинке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9">
    <w:name w:val="Основной текст (5)_"/>
    <w:basedOn w:val="DefaultParagraphFont"/>
    <w:link w:val="Style18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20">
    <w:name w:val="Основной текст (5) + Курсив"/>
    <w:basedOn w:val="CharStyle19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22">
    <w:name w:val="Основной текст (6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23">
    <w:name w:val="Основной текст (6) + 13 pt,Полужирный"/>
    <w:basedOn w:val="CharStyle22"/>
    <w:rPr>
      <w:lang w:val="ru-RU" w:eastAsia="ru-RU" w:bidi="ru-RU"/>
      <w:b/>
      <w:bCs/>
      <w:sz w:val="26"/>
      <w:szCs w:val="26"/>
      <w:w w:val="100"/>
      <w:spacing w:val="0"/>
      <w:color w:val="000000"/>
      <w:position w:val="0"/>
    </w:rPr>
  </w:style>
  <w:style w:type="character" w:customStyle="1" w:styleId="CharStyle25">
    <w:name w:val="Заголовок №2_"/>
    <w:basedOn w:val="DefaultParagraphFont"/>
    <w:link w:val="Style24"/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character" w:customStyle="1" w:styleId="CharStyle27">
    <w:name w:val="Основной текст (7)_"/>
    <w:basedOn w:val="DefaultParagraphFont"/>
    <w:link w:val="Style26"/>
    <w:rPr>
      <w:b/>
      <w:bCs/>
      <w:i/>
      <w:iCs/>
      <w:u w:val="none"/>
      <w:strike w:val="0"/>
      <w:smallCaps w:val="0"/>
      <w:rFonts w:ascii="Arial" w:eastAsia="Arial" w:hAnsi="Arial" w:cs="Arial"/>
    </w:rPr>
  </w:style>
  <w:style w:type="character" w:customStyle="1" w:styleId="CharStyle28">
    <w:name w:val="Основной текст (4) + Не курсив"/>
    <w:basedOn w:val="CharStyle12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30">
    <w:name w:val="Основной текст (8)_"/>
    <w:basedOn w:val="DefaultParagraphFont"/>
    <w:link w:val="Style29"/>
    <w:rPr>
      <w:b w:val="0"/>
      <w:bCs w:val="0"/>
      <w:i/>
      <w:iCs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31">
    <w:name w:val="Основной текст (8) + 4 pt,Не курсив"/>
    <w:basedOn w:val="CharStyle30"/>
    <w:rPr>
      <w:lang w:val="ru-RU" w:eastAsia="ru-RU" w:bidi="ru-RU"/>
      <w:i/>
      <w:iCs/>
      <w:sz w:val="8"/>
      <w:szCs w:val="8"/>
      <w:w w:val="100"/>
      <w:spacing w:val="0"/>
      <w:color w:val="000000"/>
      <w:position w:val="0"/>
    </w:rPr>
  </w:style>
  <w:style w:type="character" w:customStyle="1" w:styleId="CharStyle33">
    <w:name w:val="Основной текст (10)_"/>
    <w:basedOn w:val="DefaultParagraphFont"/>
    <w:link w:val="Style32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35">
    <w:name w:val="Основной текст (9)_"/>
    <w:basedOn w:val="DefaultParagraphFont"/>
    <w:link w:val="Style34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36">
    <w:name w:val="Основной текст (9) + Интервал 1 pt"/>
    <w:basedOn w:val="CharStyle35"/>
    <w:rPr>
      <w:lang w:val="ru-RU" w:eastAsia="ru-RU" w:bidi="ru-RU"/>
      <w:w w:val="100"/>
      <w:spacing w:val="3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paragraph" w:customStyle="1" w:styleId="Style8">
    <w:name w:val="Заголовок №3"/>
    <w:basedOn w:val="Normal"/>
    <w:link w:val="CharStyle9"/>
    <w:pPr>
      <w:widowControl w:val="0"/>
      <w:shd w:val="clear" w:color="auto" w:fill="FFFFFF"/>
      <w:jc w:val="center"/>
      <w:outlineLvl w:val="2"/>
      <w:spacing w:line="290" w:lineRule="exact"/>
    </w:pPr>
    <w:rPr>
      <w:b/>
      <w:bCs/>
      <w:i/>
      <w:iCs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1">
    <w:name w:val="Основной текст (4)"/>
    <w:basedOn w:val="Normal"/>
    <w:link w:val="CharStyle12"/>
    <w:pPr>
      <w:widowControl w:val="0"/>
      <w:shd w:val="clear" w:color="auto" w:fill="FFFFFF"/>
      <w:jc w:val="center"/>
      <w:spacing w:line="250" w:lineRule="exact"/>
    </w:pPr>
    <w:rPr>
      <w:b/>
      <w:bCs/>
      <w:i/>
      <w:iCs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3">
    <w:name w:val="Основной текст (2)"/>
    <w:basedOn w:val="Normal"/>
    <w:link w:val="CharStyle14"/>
    <w:pPr>
      <w:widowControl w:val="0"/>
      <w:shd w:val="clear" w:color="auto" w:fill="FFFFFF"/>
      <w:jc w:val="both"/>
      <w:spacing w:line="25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6">
    <w:name w:val="Подпись к картинке"/>
    <w:basedOn w:val="Normal"/>
    <w:link w:val="CharStyle1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8">
    <w:name w:val="Основной текст (5)"/>
    <w:basedOn w:val="Normal"/>
    <w:link w:val="CharStyle19"/>
    <w:pPr>
      <w:widowControl w:val="0"/>
      <w:shd w:val="clear" w:color="auto" w:fill="FFFFFF"/>
      <w:jc w:val="both"/>
      <w:spacing w:line="250" w:lineRule="exact"/>
      <w:ind w:firstLine="320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21">
    <w:name w:val="Основной текст (6)"/>
    <w:basedOn w:val="Normal"/>
    <w:link w:val="CharStyle22"/>
    <w:pPr>
      <w:widowControl w:val="0"/>
      <w:shd w:val="clear" w:color="auto" w:fill="FFFFFF"/>
      <w:jc w:val="both"/>
      <w:spacing w:line="324" w:lineRule="exact"/>
    </w:pPr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24">
    <w:name w:val="Заголовок №2"/>
    <w:basedOn w:val="Normal"/>
    <w:link w:val="CharStyle25"/>
    <w:pPr>
      <w:widowControl w:val="0"/>
      <w:shd w:val="clear" w:color="auto" w:fill="FFFFFF"/>
      <w:jc w:val="both"/>
      <w:outlineLvl w:val="1"/>
      <w:spacing w:line="324" w:lineRule="exact"/>
      <w:ind w:firstLine="340"/>
    </w:pPr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paragraph" w:customStyle="1" w:styleId="Style26">
    <w:name w:val="Основной текст (7)"/>
    <w:basedOn w:val="Normal"/>
    <w:link w:val="CharStyle27"/>
    <w:pPr>
      <w:widowControl w:val="0"/>
      <w:shd w:val="clear" w:color="auto" w:fill="FFFFFF"/>
      <w:jc w:val="both"/>
      <w:spacing w:line="324" w:lineRule="exact"/>
      <w:ind w:firstLine="340"/>
    </w:pPr>
    <w:rPr>
      <w:b/>
      <w:bCs/>
      <w:i/>
      <w:iCs/>
      <w:u w:val="none"/>
      <w:strike w:val="0"/>
      <w:smallCaps w:val="0"/>
      <w:rFonts w:ascii="Arial" w:eastAsia="Arial" w:hAnsi="Arial" w:cs="Arial"/>
    </w:rPr>
  </w:style>
  <w:style w:type="paragraph" w:customStyle="1" w:styleId="Style29">
    <w:name w:val="Основной текст (8)"/>
    <w:basedOn w:val="Normal"/>
    <w:link w:val="CharStyle30"/>
    <w:pPr>
      <w:widowControl w:val="0"/>
      <w:shd w:val="clear" w:color="auto" w:fill="FFFFFF"/>
      <w:jc w:val="both"/>
      <w:spacing w:line="192" w:lineRule="exact"/>
      <w:ind w:firstLine="320"/>
    </w:pPr>
    <w:rPr>
      <w:b w:val="0"/>
      <w:bCs w:val="0"/>
      <w:i/>
      <w:iCs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32">
    <w:name w:val="Основной текст (10)"/>
    <w:basedOn w:val="Normal"/>
    <w:link w:val="CharStyle33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34">
    <w:name w:val="Основной текст (9)"/>
    <w:basedOn w:val="Normal"/>
    <w:link w:val="CharStyle35"/>
    <w:pPr>
      <w:widowControl w:val="0"/>
      <w:shd w:val="clear" w:color="auto" w:fill="FFFFFF"/>
      <w:jc w:val="both"/>
      <w:spacing w:line="214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