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9E5047" w:rsidRPr="0081141D" w:rsidTr="00D21FC1">
        <w:tc>
          <w:tcPr>
            <w:tcW w:w="9570" w:type="dxa"/>
            <w:shd w:val="clear" w:color="auto" w:fill="auto"/>
          </w:tcPr>
          <w:p w:rsidR="009E5047" w:rsidRDefault="009E5047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E5047" w:rsidRPr="0081141D" w:rsidRDefault="009E5047" w:rsidP="009E504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07"/>
        <w:gridCol w:w="3094"/>
        <w:gridCol w:w="1075"/>
        <w:gridCol w:w="2012"/>
      </w:tblGrid>
      <w:tr w:rsidR="009E5047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E5047" w:rsidRPr="0081141D" w:rsidRDefault="00086ABE" w:rsidP="00086A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F657DD">
              <w:rPr>
                <w:rFonts w:ascii="Times New Roman" w:hAnsi="Times New Roman"/>
                <w:bCs/>
                <w:sz w:val="28"/>
              </w:rPr>
              <w:t>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F657DD">
              <w:rPr>
                <w:rFonts w:ascii="Times New Roman" w:hAnsi="Times New Roman"/>
                <w:bCs/>
                <w:sz w:val="28"/>
              </w:rPr>
              <w:t>я</w:t>
            </w:r>
            <w:r w:rsidR="009E504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9E504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E5047" w:rsidRPr="0081141D" w:rsidRDefault="00086ABE" w:rsidP="00086A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9E504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49</w:t>
            </w:r>
            <w:r w:rsidR="009E5047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9E5047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234" w:rsidRDefault="00CC1234" w:rsidP="00CC1234">
      <w:pPr>
        <w:tabs>
          <w:tab w:val="left" w:pos="2670"/>
        </w:tabs>
      </w:pPr>
    </w:p>
    <w:p w:rsidR="00CC1234" w:rsidRPr="00527CFB" w:rsidRDefault="00CC1234" w:rsidP="009E5047">
      <w:pPr>
        <w:spacing w:before="240" w:after="240"/>
        <w:jc w:val="center"/>
        <w:rPr>
          <w:b/>
          <w:sz w:val="28"/>
          <w:szCs w:val="28"/>
        </w:rPr>
      </w:pPr>
      <w:r w:rsidRPr="00527C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работы </w:t>
      </w:r>
      <w:r w:rsidRPr="00527CFB">
        <w:rPr>
          <w:b/>
          <w:sz w:val="28"/>
          <w:szCs w:val="28"/>
        </w:rPr>
        <w:t>территориальной избирательной</w:t>
      </w:r>
      <w:r w:rsidR="009B0580">
        <w:rPr>
          <w:b/>
          <w:sz w:val="28"/>
          <w:szCs w:val="28"/>
        </w:rPr>
        <w:t xml:space="preserve"> </w:t>
      </w:r>
      <w:r w:rsidRPr="00527CFB">
        <w:rPr>
          <w:b/>
          <w:sz w:val="28"/>
          <w:szCs w:val="28"/>
        </w:rPr>
        <w:t xml:space="preserve">комиссии </w:t>
      </w:r>
      <w:r w:rsidR="009E5047" w:rsidRPr="009E5047">
        <w:rPr>
          <w:b/>
          <w:bCs/>
          <w:sz w:val="28"/>
          <w:szCs w:val="28"/>
        </w:rPr>
        <w:t>Андреапольского района</w:t>
      </w:r>
      <w:r w:rsidR="009B0580">
        <w:rPr>
          <w:b/>
          <w:bCs/>
          <w:sz w:val="28"/>
          <w:szCs w:val="28"/>
        </w:rPr>
        <w:t xml:space="preserve"> </w:t>
      </w:r>
      <w:r w:rsidRPr="00527CFB">
        <w:rPr>
          <w:b/>
          <w:sz w:val="28"/>
          <w:szCs w:val="28"/>
        </w:rPr>
        <w:t xml:space="preserve">на </w:t>
      </w:r>
      <w:r w:rsidR="00086ABE" w:rsidRPr="00086ABE">
        <w:rPr>
          <w:b/>
          <w:sz w:val="28"/>
          <w:szCs w:val="28"/>
        </w:rPr>
        <w:t>июль-декабрь</w:t>
      </w:r>
      <w:r w:rsidRPr="00527C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086A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660C4B">
        <w:rPr>
          <w:b/>
          <w:sz w:val="28"/>
          <w:szCs w:val="28"/>
        </w:rPr>
        <w:t>а</w:t>
      </w:r>
    </w:p>
    <w:p w:rsidR="00CC1234" w:rsidRPr="00527CFB" w:rsidRDefault="00CC1234" w:rsidP="00CC1234">
      <w:pPr>
        <w:jc w:val="center"/>
        <w:rPr>
          <w:sz w:val="28"/>
          <w:szCs w:val="28"/>
        </w:rPr>
      </w:pPr>
    </w:p>
    <w:p w:rsidR="00CC1234" w:rsidRPr="006203F9" w:rsidRDefault="006203F9" w:rsidP="004C1195">
      <w:pPr>
        <w:spacing w:line="360" w:lineRule="auto"/>
        <w:ind w:firstLine="709"/>
        <w:jc w:val="both"/>
        <w:rPr>
          <w:b/>
          <w:bCs/>
          <w:spacing w:val="28"/>
          <w:sz w:val="28"/>
          <w:szCs w:val="28"/>
        </w:rPr>
      </w:pPr>
      <w:r w:rsidRPr="006203F9">
        <w:rPr>
          <w:sz w:val="28"/>
          <w:szCs w:val="28"/>
        </w:rPr>
        <w:t xml:space="preserve">Заслушав сообщение секретаря территориальной избирательной комиссии </w:t>
      </w:r>
      <w:r>
        <w:rPr>
          <w:sz w:val="28"/>
          <w:szCs w:val="28"/>
        </w:rPr>
        <w:t>Андреапольск</w:t>
      </w:r>
      <w:r w:rsidRPr="006203F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Е.Ю. Дяченко</w:t>
      </w:r>
      <w:r w:rsidRPr="006203F9">
        <w:rPr>
          <w:sz w:val="28"/>
          <w:szCs w:val="28"/>
        </w:rPr>
        <w:t xml:space="preserve"> о выполнении Плана работы территориальной избирательной комиссии </w:t>
      </w:r>
      <w:r>
        <w:rPr>
          <w:sz w:val="28"/>
          <w:szCs w:val="28"/>
        </w:rPr>
        <w:t>Андреапольско</w:t>
      </w:r>
      <w:r w:rsidRPr="006203F9">
        <w:rPr>
          <w:sz w:val="28"/>
          <w:szCs w:val="28"/>
        </w:rPr>
        <w:t>го района на январь-</w:t>
      </w:r>
      <w:r>
        <w:rPr>
          <w:sz w:val="28"/>
          <w:szCs w:val="28"/>
        </w:rPr>
        <w:t>июнь</w:t>
      </w:r>
      <w:r w:rsidRPr="006203F9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года, н</w:t>
      </w:r>
      <w:r w:rsidR="00CC1234" w:rsidRPr="006203F9">
        <w:rPr>
          <w:sz w:val="28"/>
          <w:szCs w:val="28"/>
        </w:rPr>
        <w:t xml:space="preserve">а основании статьи 22 Избирательного Кодекса Тверской области </w:t>
      </w:r>
      <w:r w:rsidRPr="006203F9">
        <w:rPr>
          <w:sz w:val="28"/>
          <w:szCs w:val="28"/>
        </w:rPr>
        <w:t xml:space="preserve">07.04.2003 № 20-ЗО </w:t>
      </w:r>
      <w:r w:rsidR="00CC1234" w:rsidRPr="006203F9">
        <w:rPr>
          <w:sz w:val="28"/>
          <w:szCs w:val="28"/>
        </w:rPr>
        <w:t xml:space="preserve">территориальная избирательная комиссия </w:t>
      </w:r>
      <w:r w:rsidR="009E5047" w:rsidRPr="006203F9">
        <w:rPr>
          <w:bCs/>
          <w:sz w:val="28"/>
          <w:szCs w:val="28"/>
        </w:rPr>
        <w:t xml:space="preserve">Андреапольского района </w:t>
      </w:r>
      <w:r w:rsidR="009E5047" w:rsidRPr="006203F9">
        <w:rPr>
          <w:b/>
          <w:bCs/>
          <w:spacing w:val="28"/>
          <w:sz w:val="28"/>
          <w:szCs w:val="28"/>
        </w:rPr>
        <w:t>постановляет:</w:t>
      </w:r>
    </w:p>
    <w:p w:rsidR="006203F9" w:rsidRPr="006203F9" w:rsidRDefault="006203F9" w:rsidP="004C119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Андреапольского района на январь-июнь 2016 года</w:t>
      </w:r>
    </w:p>
    <w:p w:rsidR="00CC1234" w:rsidRPr="006203F9" w:rsidRDefault="00CC1234" w:rsidP="004C119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9E5047" w:rsidRPr="006203F9">
        <w:rPr>
          <w:bCs/>
          <w:sz w:val="28"/>
          <w:szCs w:val="28"/>
        </w:rPr>
        <w:t xml:space="preserve">Андреапольского района </w:t>
      </w:r>
      <w:r w:rsidRPr="006203F9">
        <w:rPr>
          <w:sz w:val="28"/>
          <w:szCs w:val="28"/>
        </w:rPr>
        <w:t xml:space="preserve">на </w:t>
      </w:r>
      <w:r w:rsidR="00086ABE" w:rsidRPr="006203F9">
        <w:rPr>
          <w:sz w:val="28"/>
          <w:szCs w:val="28"/>
        </w:rPr>
        <w:t>июль-декабрь</w:t>
      </w:r>
      <w:r w:rsidRPr="006203F9">
        <w:rPr>
          <w:sz w:val="28"/>
          <w:szCs w:val="28"/>
        </w:rPr>
        <w:t>201</w:t>
      </w:r>
      <w:r w:rsidR="00086ABE" w:rsidRPr="006203F9">
        <w:rPr>
          <w:sz w:val="28"/>
          <w:szCs w:val="28"/>
        </w:rPr>
        <w:t>6</w:t>
      </w:r>
      <w:r w:rsidRPr="006203F9">
        <w:rPr>
          <w:sz w:val="28"/>
          <w:szCs w:val="28"/>
        </w:rPr>
        <w:t xml:space="preserve"> год</w:t>
      </w:r>
      <w:r w:rsidR="00660C4B" w:rsidRPr="006203F9">
        <w:rPr>
          <w:sz w:val="28"/>
          <w:szCs w:val="28"/>
        </w:rPr>
        <w:t>а</w:t>
      </w:r>
      <w:r w:rsidRPr="006203F9">
        <w:rPr>
          <w:sz w:val="28"/>
          <w:szCs w:val="28"/>
        </w:rPr>
        <w:t xml:space="preserve"> (прилагается).</w:t>
      </w:r>
    </w:p>
    <w:p w:rsidR="00CC1234" w:rsidRDefault="00CC1234" w:rsidP="004C119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>Контроль за исполнением</w:t>
      </w:r>
      <w:r w:rsidRPr="009E5047">
        <w:rPr>
          <w:sz w:val="28"/>
          <w:szCs w:val="28"/>
        </w:rPr>
        <w:t xml:space="preserve"> номенклатуры дел территориальной избирательной комиссии </w:t>
      </w:r>
      <w:r w:rsidR="004C1195">
        <w:rPr>
          <w:bCs/>
          <w:sz w:val="28"/>
          <w:szCs w:val="28"/>
        </w:rPr>
        <w:t xml:space="preserve">Андреапольского района </w:t>
      </w:r>
      <w:r w:rsidRPr="009E5047">
        <w:rPr>
          <w:sz w:val="28"/>
          <w:szCs w:val="28"/>
        </w:rPr>
        <w:t xml:space="preserve">возложить на председателя территориальной избирательной комиссии </w:t>
      </w:r>
      <w:r w:rsidR="004C1195">
        <w:rPr>
          <w:bCs/>
          <w:sz w:val="28"/>
          <w:szCs w:val="28"/>
        </w:rPr>
        <w:t xml:space="preserve">Андреапольского района </w:t>
      </w:r>
      <w:r w:rsidR="004C1195">
        <w:rPr>
          <w:color w:val="000000"/>
          <w:sz w:val="28"/>
          <w:szCs w:val="28"/>
        </w:rPr>
        <w:t>В.В. Романову</w:t>
      </w:r>
      <w:r w:rsidRPr="009E5047">
        <w:rPr>
          <w:sz w:val="28"/>
          <w:szCs w:val="28"/>
        </w:rPr>
        <w:t>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4C1195" w:rsidTr="00D21FC1">
        <w:tc>
          <w:tcPr>
            <w:tcW w:w="5042" w:type="dxa"/>
            <w:vAlign w:val="bottom"/>
            <w:hideMark/>
          </w:tcPr>
          <w:p w:rsidR="006203F9" w:rsidRDefault="006203F9" w:rsidP="00D21FC1">
            <w:pPr>
              <w:jc w:val="center"/>
              <w:rPr>
                <w:sz w:val="28"/>
                <w:szCs w:val="28"/>
              </w:rPr>
            </w:pPr>
          </w:p>
          <w:p w:rsidR="004C1195" w:rsidRDefault="004C1195" w:rsidP="00D21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C1195" w:rsidRDefault="004C1195" w:rsidP="00D21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4C1195" w:rsidRDefault="004C1195" w:rsidP="00D21F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4C1195" w:rsidTr="00D21FC1">
        <w:tc>
          <w:tcPr>
            <w:tcW w:w="5042" w:type="dxa"/>
          </w:tcPr>
          <w:p w:rsidR="004C1195" w:rsidRDefault="004C1195" w:rsidP="00D21F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4C1195" w:rsidRDefault="004C1195" w:rsidP="00D21F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195" w:rsidTr="00D21FC1">
        <w:tc>
          <w:tcPr>
            <w:tcW w:w="5042" w:type="dxa"/>
            <w:vAlign w:val="bottom"/>
            <w:hideMark/>
          </w:tcPr>
          <w:p w:rsidR="004C1195" w:rsidRDefault="004C1195" w:rsidP="00D21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C1195" w:rsidRDefault="004C1195" w:rsidP="00D21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4C1195" w:rsidRDefault="004C1195" w:rsidP="00D21F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4C1195" w:rsidRPr="00491929" w:rsidRDefault="004C1195" w:rsidP="004C1195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C1195" w:rsidRPr="00491929" w:rsidSect="00CC1234">
      <w:headerReference w:type="even" r:id="rId8"/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83" w:rsidRDefault="00837483">
      <w:r>
        <w:separator/>
      </w:r>
    </w:p>
  </w:endnote>
  <w:endnote w:type="continuationSeparator" w:id="1">
    <w:p w:rsidR="00837483" w:rsidRDefault="0083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9F" w:rsidRDefault="00837483">
    <w:pPr>
      <w:pStyle w:val="ac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83" w:rsidRDefault="00837483">
      <w:r>
        <w:separator/>
      </w:r>
    </w:p>
  </w:footnote>
  <w:footnote w:type="continuationSeparator" w:id="1">
    <w:p w:rsidR="00837483" w:rsidRDefault="0083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9F" w:rsidRDefault="00E4557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11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1195">
      <w:rPr>
        <w:rStyle w:val="ab"/>
        <w:noProof/>
      </w:rPr>
      <w:t>25</w:t>
    </w:r>
    <w:r>
      <w:rPr>
        <w:rStyle w:val="ab"/>
      </w:rPr>
      <w:fldChar w:fldCharType="end"/>
    </w:r>
  </w:p>
  <w:p w:rsidR="00BD079F" w:rsidRDefault="008374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9F" w:rsidRDefault="00E4557A" w:rsidP="00EF67F8">
    <w:pPr>
      <w:pStyle w:val="a6"/>
      <w:framePr w:wrap="around" w:vAnchor="text" w:hAnchor="margin" w:xAlign="center" w:y="-198"/>
      <w:rPr>
        <w:rStyle w:val="ab"/>
      </w:rPr>
    </w:pPr>
    <w:r>
      <w:rPr>
        <w:rStyle w:val="ab"/>
      </w:rPr>
      <w:fldChar w:fldCharType="begin"/>
    </w:r>
    <w:r w:rsidR="004C11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0580">
      <w:rPr>
        <w:rStyle w:val="ab"/>
        <w:noProof/>
      </w:rPr>
      <w:t>1</w:t>
    </w:r>
    <w:r>
      <w:rPr>
        <w:rStyle w:val="ab"/>
      </w:rPr>
      <w:fldChar w:fldCharType="end"/>
    </w:r>
  </w:p>
  <w:p w:rsidR="00BD079F" w:rsidRPr="008F4308" w:rsidRDefault="0083748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C1AE3"/>
    <w:multiLevelType w:val="hybridMultilevel"/>
    <w:tmpl w:val="7ADA6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477C2C"/>
    <w:multiLevelType w:val="hybridMultilevel"/>
    <w:tmpl w:val="D8E8E0DA"/>
    <w:lvl w:ilvl="0" w:tplc="148A46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C2"/>
    <w:rsid w:val="00084CAB"/>
    <w:rsid w:val="00086ABE"/>
    <w:rsid w:val="000A676B"/>
    <w:rsid w:val="00106DB9"/>
    <w:rsid w:val="003B0057"/>
    <w:rsid w:val="003E69D1"/>
    <w:rsid w:val="004C1195"/>
    <w:rsid w:val="005611E9"/>
    <w:rsid w:val="005846CB"/>
    <w:rsid w:val="006203F9"/>
    <w:rsid w:val="0064064C"/>
    <w:rsid w:val="00660C4B"/>
    <w:rsid w:val="00681E67"/>
    <w:rsid w:val="006D39C2"/>
    <w:rsid w:val="00830374"/>
    <w:rsid w:val="00837483"/>
    <w:rsid w:val="008D4891"/>
    <w:rsid w:val="00966D24"/>
    <w:rsid w:val="009B0580"/>
    <w:rsid w:val="009E5047"/>
    <w:rsid w:val="009F5103"/>
    <w:rsid w:val="00B908B8"/>
    <w:rsid w:val="00BA4905"/>
    <w:rsid w:val="00C03813"/>
    <w:rsid w:val="00C304C5"/>
    <w:rsid w:val="00C45316"/>
    <w:rsid w:val="00C8390C"/>
    <w:rsid w:val="00CC1234"/>
    <w:rsid w:val="00E4557A"/>
    <w:rsid w:val="00F6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611E9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5611E9"/>
    <w:pPr>
      <w:jc w:val="center"/>
    </w:pPr>
    <w:rPr>
      <w:sz w:val="28"/>
      <w:szCs w:val="20"/>
    </w:rPr>
  </w:style>
  <w:style w:type="character" w:customStyle="1" w:styleId="a7">
    <w:name w:val="Верхний колонтитул Знак"/>
    <w:aliases w:val=" Знак Знак"/>
    <w:basedOn w:val="a0"/>
    <w:link w:val="a6"/>
    <w:rsid w:val="005611E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rsid w:val="009E504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5047"/>
    <w:pPr>
      <w:ind w:left="720"/>
      <w:contextualSpacing/>
    </w:pPr>
  </w:style>
  <w:style w:type="character" w:styleId="ab">
    <w:name w:val="page number"/>
    <w:basedOn w:val="a0"/>
    <w:rsid w:val="004C1195"/>
  </w:style>
  <w:style w:type="paragraph" w:styleId="ac">
    <w:name w:val="footer"/>
    <w:basedOn w:val="a"/>
    <w:link w:val="ad"/>
    <w:rsid w:val="004C1195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C1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4C11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4C119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5611E9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5611E9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rsid w:val="005611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5BD0-FE1D-4E21-B4A0-E882DD2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ВВ</cp:lastModifiedBy>
  <cp:revision>18</cp:revision>
  <dcterms:created xsi:type="dcterms:W3CDTF">2014-02-02T07:43:00Z</dcterms:created>
  <dcterms:modified xsi:type="dcterms:W3CDTF">2016-08-16T12:02:00Z</dcterms:modified>
</cp:coreProperties>
</file>