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CA2BE7" w:rsidTr="00CA2BE7">
        <w:tc>
          <w:tcPr>
            <w:tcW w:w="9570" w:type="dxa"/>
            <w:hideMark/>
          </w:tcPr>
          <w:p w:rsidR="00CA2BE7" w:rsidRDefault="00CA2BE7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АНДРЕАПОЛЬСКОГО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ОКРУГА</w:t>
            </w:r>
          </w:p>
        </w:tc>
      </w:tr>
    </w:tbl>
    <w:p w:rsidR="00CA2BE7" w:rsidRDefault="00CA2BE7" w:rsidP="00CA2BE7">
      <w:pPr>
        <w:spacing w:before="24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2906"/>
        <w:gridCol w:w="26"/>
        <w:gridCol w:w="2954"/>
        <w:gridCol w:w="22"/>
        <w:gridCol w:w="1012"/>
        <w:gridCol w:w="1963"/>
      </w:tblGrid>
      <w:tr w:rsidR="00CA2BE7" w:rsidTr="00CA2BE7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23 мая 2023 года</w:t>
            </w:r>
          </w:p>
        </w:tc>
        <w:tc>
          <w:tcPr>
            <w:tcW w:w="2980" w:type="dxa"/>
            <w:gridSpan w:val="2"/>
            <w:vAlign w:val="bottom"/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gridSpan w:val="2"/>
            <w:vAlign w:val="bottom"/>
            <w:hideMark/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2BE7" w:rsidRDefault="00CA2BE7" w:rsidP="000E3ED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36/2</w:t>
            </w:r>
            <w:r w:rsidR="000E3EDF">
              <w:rPr>
                <w:rFonts w:ascii="Times New Roman" w:hAnsi="Times New Roman"/>
                <w:bCs/>
                <w:sz w:val="28"/>
                <w:lang w:eastAsia="en-US"/>
              </w:rPr>
              <w:t>30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-5</w:t>
            </w:r>
          </w:p>
        </w:tc>
      </w:tr>
      <w:tr w:rsidR="00CA2BE7" w:rsidTr="00CA2BE7">
        <w:tc>
          <w:tcPr>
            <w:tcW w:w="29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hideMark/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Андреаполь</w:t>
            </w:r>
          </w:p>
        </w:tc>
        <w:tc>
          <w:tcPr>
            <w:tcW w:w="2975" w:type="dxa"/>
            <w:gridSpan w:val="2"/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E39EE" w:rsidRPr="00550DBE" w:rsidRDefault="00CA2BE7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snapToGrid w:val="0"/>
          <w:sz w:val="28"/>
          <w:szCs w:val="28"/>
        </w:rPr>
        <w:t xml:space="preserve">назначении председателя участковой избирательной комиссии избирательного участка </w:t>
      </w:r>
      <w:r>
        <w:rPr>
          <w:b/>
          <w:sz w:val="28"/>
          <w:szCs w:val="28"/>
        </w:rPr>
        <w:t>№ 1</w:t>
      </w:r>
      <w:r w:rsidR="000E3ED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Андреапольского муниципального </w:t>
      </w:r>
      <w:r>
        <w:rPr>
          <w:b/>
          <w:sz w:val="28"/>
          <w:szCs w:val="28"/>
        </w:rPr>
        <w:br/>
        <w:t xml:space="preserve">округа Тверской области 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</w:t>
      </w:r>
      <w:r w:rsidR="00E95AB8">
        <w:rPr>
          <w:snapToGrid w:val="0"/>
          <w:sz w:val="28"/>
          <w:szCs w:val="28"/>
        </w:rPr>
        <w:br/>
      </w:r>
      <w:r>
        <w:rPr>
          <w:snapToGrid w:val="0"/>
          <w:sz w:val="28"/>
          <w:szCs w:val="28"/>
        </w:rPr>
        <w:t>от 12.06.2002 №</w:t>
      </w:r>
      <w:r w:rsidR="00E95AB8">
        <w:rPr>
          <w:snapToGrid w:val="0"/>
          <w:sz w:val="28"/>
          <w:szCs w:val="28"/>
        </w:rPr>
        <w:t> </w:t>
      </w:r>
      <w:r>
        <w:rPr>
          <w:snapToGrid w:val="0"/>
          <w:sz w:val="28"/>
          <w:szCs w:val="28"/>
        </w:rPr>
        <w:t>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</w:t>
      </w:r>
      <w:r w:rsidR="00E95AB8">
        <w:rPr>
          <w:snapToGrid w:val="0"/>
          <w:sz w:val="28"/>
          <w:szCs w:val="28"/>
        </w:rPr>
        <w:t> </w:t>
      </w:r>
      <w:r w:rsidR="008D2145" w:rsidRPr="00D1748A">
        <w:rPr>
          <w:snapToGrid w:val="0"/>
          <w:sz w:val="28"/>
          <w:szCs w:val="28"/>
        </w:rPr>
        <w:t>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E95AB8">
        <w:rPr>
          <w:snapToGrid w:val="0"/>
          <w:sz w:val="28"/>
          <w:szCs w:val="28"/>
        </w:rPr>
        <w:t xml:space="preserve"> комиссии </w:t>
      </w:r>
      <w:r w:rsidR="00E95AB8">
        <w:rPr>
          <w:bCs/>
          <w:sz w:val="28"/>
          <w:szCs w:val="28"/>
        </w:rPr>
        <w:t>Андреапольского округа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E95AB8">
        <w:rPr>
          <w:snapToGrid w:val="0"/>
          <w:sz w:val="28"/>
          <w:szCs w:val="28"/>
        </w:rPr>
        <w:t>23.05.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</w:t>
      </w:r>
      <w:r w:rsidR="00600CD3" w:rsidRPr="00D1748A">
        <w:rPr>
          <w:snapToGrid w:val="0"/>
          <w:sz w:val="28"/>
          <w:szCs w:val="28"/>
        </w:rPr>
        <w:t>№</w:t>
      </w:r>
      <w:r w:rsidR="00E95AB8">
        <w:rPr>
          <w:snapToGrid w:val="0"/>
          <w:sz w:val="28"/>
          <w:szCs w:val="28"/>
        </w:rPr>
        <w:t>36/218-5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E95AB8">
        <w:rPr>
          <w:sz w:val="28"/>
          <w:szCs w:val="28"/>
        </w:rPr>
        <w:t xml:space="preserve"> 1 – 20 </w:t>
      </w:r>
      <w:r w:rsidR="00E95AB8">
        <w:rPr>
          <w:bCs/>
          <w:sz w:val="28"/>
          <w:szCs w:val="28"/>
        </w:rPr>
        <w:t>Андреапольского муниципального округа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E95AB8">
        <w:rPr>
          <w:sz w:val="28"/>
          <w:szCs w:val="28"/>
        </w:rPr>
        <w:t> </w:t>
      </w:r>
      <w:r w:rsidR="00864D88">
        <w:rPr>
          <w:sz w:val="28"/>
          <w:szCs w:val="28"/>
        </w:rPr>
        <w:t>–</w:t>
      </w:r>
      <w:r w:rsidR="00E95AB8">
        <w:rPr>
          <w:sz w:val="28"/>
          <w:szCs w:val="28"/>
        </w:rPr>
        <w:t> </w:t>
      </w:r>
      <w:r w:rsidR="00A12D94" w:rsidRPr="00D1748A">
        <w:rPr>
          <w:sz w:val="28"/>
          <w:szCs w:val="28"/>
        </w:rPr>
        <w:t>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r w:rsidR="00A12D94" w:rsidRPr="00D1748A">
        <w:rPr>
          <w:sz w:val="28"/>
          <w:szCs w:val="28"/>
        </w:rPr>
        <w:t>г</w:t>
      </w:r>
      <w:r w:rsidR="00E95AB8">
        <w:rPr>
          <w:sz w:val="28"/>
          <w:szCs w:val="28"/>
        </w:rPr>
        <w:t>одов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864D88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E95AB8">
        <w:rPr>
          <w:snapToGrid w:val="0"/>
          <w:sz w:val="28"/>
          <w:szCs w:val="28"/>
        </w:rPr>
        <w:t xml:space="preserve">Андреапольского </w:t>
      </w:r>
      <w:r w:rsidR="00D1748A">
        <w:rPr>
          <w:snapToGrid w:val="0"/>
          <w:sz w:val="28"/>
          <w:szCs w:val="28"/>
        </w:rPr>
        <w:t xml:space="preserve">округа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E95AB8">
        <w:rPr>
          <w:snapToGrid w:val="0"/>
          <w:sz w:val="28"/>
          <w:szCs w:val="28"/>
        </w:rPr>
        <w:t> </w:t>
      </w:r>
      <w:r w:rsidR="009E3A36">
        <w:rPr>
          <w:snapToGrid w:val="0"/>
          <w:sz w:val="28"/>
          <w:szCs w:val="28"/>
        </w:rPr>
        <w:t>1</w:t>
      </w:r>
      <w:r w:rsidR="000E3EDF">
        <w:rPr>
          <w:snapToGrid w:val="0"/>
          <w:sz w:val="28"/>
          <w:szCs w:val="28"/>
        </w:rPr>
        <w:t>2</w:t>
      </w:r>
      <w:r w:rsidR="00E95AB8">
        <w:rPr>
          <w:snapToGrid w:val="0"/>
          <w:sz w:val="28"/>
          <w:szCs w:val="28"/>
        </w:rPr>
        <w:t xml:space="preserve"> </w:t>
      </w:r>
      <w:r w:rsidR="00E95AB8">
        <w:rPr>
          <w:bCs/>
          <w:sz w:val="28"/>
          <w:szCs w:val="28"/>
        </w:rPr>
        <w:t>Андреапольского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0E3EDF">
        <w:rPr>
          <w:snapToGrid w:val="0"/>
          <w:color w:val="000000" w:themeColor="text1"/>
          <w:sz w:val="28"/>
          <w:szCs w:val="28"/>
        </w:rPr>
        <w:t>Кузнецо</w:t>
      </w:r>
      <w:r w:rsidR="009E3A36">
        <w:rPr>
          <w:snapToGrid w:val="0"/>
          <w:color w:val="000000" w:themeColor="text1"/>
          <w:sz w:val="28"/>
          <w:szCs w:val="28"/>
        </w:rPr>
        <w:t>в</w:t>
      </w:r>
      <w:r w:rsidR="00E95AB8">
        <w:rPr>
          <w:snapToGrid w:val="0"/>
          <w:color w:val="000000" w:themeColor="text1"/>
          <w:sz w:val="28"/>
          <w:szCs w:val="28"/>
        </w:rPr>
        <w:t xml:space="preserve">у </w:t>
      </w:r>
      <w:r w:rsidR="000E3EDF">
        <w:rPr>
          <w:snapToGrid w:val="0"/>
          <w:color w:val="000000" w:themeColor="text1"/>
          <w:sz w:val="28"/>
          <w:szCs w:val="28"/>
        </w:rPr>
        <w:t>Марию Виктор</w:t>
      </w:r>
      <w:r w:rsidR="009E3A36">
        <w:rPr>
          <w:snapToGrid w:val="0"/>
          <w:color w:val="000000" w:themeColor="text1"/>
          <w:sz w:val="28"/>
          <w:szCs w:val="28"/>
        </w:rPr>
        <w:t>овну</w:t>
      </w:r>
      <w:r w:rsidRPr="00864D88">
        <w:rPr>
          <w:snapToGrid w:val="0"/>
          <w:color w:val="000000" w:themeColor="text1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E95AB8">
        <w:rPr>
          <w:snapToGrid w:val="0"/>
          <w:sz w:val="28"/>
          <w:szCs w:val="28"/>
        </w:rPr>
        <w:t>№ 1</w:t>
      </w:r>
      <w:r w:rsidR="000E3EDF">
        <w:rPr>
          <w:snapToGrid w:val="0"/>
          <w:sz w:val="28"/>
          <w:szCs w:val="28"/>
        </w:rPr>
        <w:t>2</w:t>
      </w:r>
      <w:r w:rsidR="00E95AB8">
        <w:rPr>
          <w:snapToGrid w:val="0"/>
          <w:sz w:val="28"/>
          <w:szCs w:val="28"/>
        </w:rPr>
        <w:t xml:space="preserve"> </w:t>
      </w:r>
      <w:r w:rsidR="00E95AB8">
        <w:rPr>
          <w:bCs/>
          <w:sz w:val="28"/>
          <w:szCs w:val="28"/>
        </w:rPr>
        <w:t>Андреапольского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0E3EDF">
        <w:rPr>
          <w:sz w:val="28"/>
          <w:szCs w:val="28"/>
        </w:rPr>
        <w:t>М</w:t>
      </w:r>
      <w:r w:rsidR="00E95AB8">
        <w:rPr>
          <w:sz w:val="28"/>
          <w:szCs w:val="28"/>
        </w:rPr>
        <w:t>.</w:t>
      </w:r>
      <w:r w:rsidR="000E3EDF">
        <w:rPr>
          <w:sz w:val="28"/>
          <w:szCs w:val="28"/>
        </w:rPr>
        <w:t>В</w:t>
      </w:r>
      <w:r w:rsidR="00E95AB8">
        <w:rPr>
          <w:sz w:val="28"/>
          <w:szCs w:val="28"/>
        </w:rPr>
        <w:t>.</w:t>
      </w:r>
      <w:r w:rsidR="009E3A36">
        <w:rPr>
          <w:sz w:val="28"/>
          <w:szCs w:val="28"/>
        </w:rPr>
        <w:t> </w:t>
      </w:r>
      <w:r w:rsidR="000E3EDF">
        <w:rPr>
          <w:sz w:val="28"/>
          <w:szCs w:val="28"/>
        </w:rPr>
        <w:t>Кузн</w:t>
      </w:r>
      <w:r w:rsidR="00E40516">
        <w:rPr>
          <w:sz w:val="28"/>
          <w:szCs w:val="28"/>
        </w:rPr>
        <w:t>е</w:t>
      </w:r>
      <w:r w:rsidR="000E3EDF">
        <w:rPr>
          <w:sz w:val="28"/>
          <w:szCs w:val="28"/>
        </w:rPr>
        <w:t>цо</w:t>
      </w:r>
      <w:r w:rsidR="009E3A36">
        <w:rPr>
          <w:sz w:val="28"/>
          <w:szCs w:val="28"/>
        </w:rPr>
        <w:t>в</w:t>
      </w:r>
      <w:r w:rsidR="00E95AB8">
        <w:rPr>
          <w:sz w:val="28"/>
          <w:szCs w:val="28"/>
        </w:rPr>
        <w:t xml:space="preserve">ой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E95AB8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 w:rsidR="00E95AB8">
        <w:rPr>
          <w:snapToGrid w:val="0"/>
          <w:sz w:val="28"/>
          <w:szCs w:val="28"/>
        </w:rPr>
        <w:t> </w:t>
      </w:r>
      <w:r>
        <w:rPr>
          <w:snapToGrid w:val="0"/>
          <w:sz w:val="28"/>
          <w:szCs w:val="28"/>
        </w:rPr>
        <w:t>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участковую избирательную комиссию</w:t>
      </w:r>
      <w:r w:rsidR="00E95AB8">
        <w:rPr>
          <w:snapToGrid w:val="0"/>
          <w:sz w:val="28"/>
          <w:szCs w:val="28"/>
        </w:rPr>
        <w:t xml:space="preserve"> избирательного участка № 1</w:t>
      </w:r>
      <w:r w:rsidR="000E3EDF">
        <w:rPr>
          <w:snapToGrid w:val="0"/>
          <w:sz w:val="28"/>
          <w:szCs w:val="28"/>
        </w:rPr>
        <w:t>2</w:t>
      </w:r>
      <w:r w:rsidR="00E95AB8">
        <w:rPr>
          <w:snapToGrid w:val="0"/>
          <w:sz w:val="28"/>
          <w:szCs w:val="28"/>
        </w:rPr>
        <w:t xml:space="preserve"> </w:t>
      </w:r>
      <w:r w:rsidR="00E95AB8">
        <w:rPr>
          <w:bCs/>
          <w:sz w:val="28"/>
          <w:szCs w:val="28"/>
        </w:rPr>
        <w:t>Андреапольского муниципального округа</w:t>
      </w:r>
      <w:r w:rsidR="00E95AB8">
        <w:rPr>
          <w:sz w:val="28"/>
          <w:szCs w:val="28"/>
        </w:rPr>
        <w:t xml:space="preserve"> Тверской области</w:t>
      </w:r>
      <w:r>
        <w:rPr>
          <w:snapToGrid w:val="0"/>
          <w:sz w:val="28"/>
          <w:szCs w:val="28"/>
        </w:rPr>
        <w:t>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lastRenderedPageBreak/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E95AB8">
        <w:rPr>
          <w:bCs/>
          <w:sz w:val="28"/>
          <w:szCs w:val="28"/>
        </w:rPr>
        <w:t>Андреапольского округа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E95AB8">
        <w:rPr>
          <w:bCs/>
          <w:sz w:val="28"/>
          <w:szCs w:val="28"/>
        </w:rPr>
        <w:t>Андреапольского округа В.В. Романову.</w:t>
      </w:r>
    </w:p>
    <w:tbl>
      <w:tblPr>
        <w:tblW w:w="10002" w:type="dxa"/>
        <w:tblInd w:w="108" w:type="dxa"/>
        <w:tblLook w:val="0000"/>
      </w:tblPr>
      <w:tblGrid>
        <w:gridCol w:w="4962"/>
        <w:gridCol w:w="5040"/>
      </w:tblGrid>
      <w:tr w:rsidR="00C010BD" w:rsidRPr="00D1748A" w:rsidTr="00B12DC7">
        <w:tc>
          <w:tcPr>
            <w:tcW w:w="4962" w:type="dxa"/>
            <w:vAlign w:val="bottom"/>
          </w:tcPr>
          <w:p w:rsidR="00C010BD" w:rsidRDefault="00C010BD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010BD" w:rsidRDefault="00C010BD">
            <w:pPr>
              <w:autoSpaceDE w:val="0"/>
              <w:autoSpaceDN w:val="0"/>
              <w:adjustRightInd w:val="0"/>
              <w:ind w:right="28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округа</w:t>
            </w:r>
          </w:p>
        </w:tc>
        <w:tc>
          <w:tcPr>
            <w:tcW w:w="5040" w:type="dxa"/>
            <w:vAlign w:val="bottom"/>
          </w:tcPr>
          <w:p w:rsidR="00C010BD" w:rsidRDefault="00C010BD">
            <w:pPr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Романова</w:t>
            </w:r>
          </w:p>
        </w:tc>
      </w:tr>
      <w:tr w:rsidR="00C010BD" w:rsidRPr="00D1748A" w:rsidTr="00B12DC7">
        <w:trPr>
          <w:trHeight w:val="161"/>
        </w:trPr>
        <w:tc>
          <w:tcPr>
            <w:tcW w:w="4962" w:type="dxa"/>
          </w:tcPr>
          <w:p w:rsidR="00C010BD" w:rsidRDefault="00C010BD">
            <w:pPr>
              <w:autoSpaceDE w:val="0"/>
              <w:autoSpaceDN w:val="0"/>
              <w:adjustRightInd w:val="0"/>
              <w:ind w:right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</w:tcPr>
          <w:p w:rsidR="00C010BD" w:rsidRDefault="00C010BD">
            <w:pPr>
              <w:autoSpaceDE w:val="0"/>
              <w:autoSpaceDN w:val="0"/>
              <w:adjustRightInd w:val="0"/>
              <w:ind w:right="28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010BD" w:rsidRPr="00D1748A" w:rsidTr="00B12DC7">
        <w:trPr>
          <w:trHeight w:val="70"/>
        </w:trPr>
        <w:tc>
          <w:tcPr>
            <w:tcW w:w="4962" w:type="dxa"/>
            <w:vAlign w:val="bottom"/>
          </w:tcPr>
          <w:p w:rsidR="00C010BD" w:rsidRDefault="00C010BD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010BD" w:rsidRDefault="00C010BD">
            <w:pPr>
              <w:autoSpaceDE w:val="0"/>
              <w:autoSpaceDN w:val="0"/>
              <w:adjustRightInd w:val="0"/>
              <w:ind w:right="28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округа</w:t>
            </w:r>
          </w:p>
        </w:tc>
        <w:tc>
          <w:tcPr>
            <w:tcW w:w="5040" w:type="dxa"/>
            <w:vAlign w:val="bottom"/>
          </w:tcPr>
          <w:p w:rsidR="00C010BD" w:rsidRDefault="00C010BD">
            <w:pPr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М.В. Белых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E95A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A5E" w:rsidRDefault="00020A5E">
      <w:r>
        <w:separator/>
      </w:r>
    </w:p>
  </w:endnote>
  <w:endnote w:type="continuationSeparator" w:id="1">
    <w:p w:rsidR="00020A5E" w:rsidRDefault="00020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A5E" w:rsidRDefault="00020A5E">
      <w:r>
        <w:separator/>
      </w:r>
    </w:p>
  </w:footnote>
  <w:footnote w:type="continuationSeparator" w:id="1">
    <w:p w:rsidR="00020A5E" w:rsidRDefault="00020A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261DA2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261DA2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3EDF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E"/>
    <w:rsid w:val="00001DEC"/>
    <w:rsid w:val="00005849"/>
    <w:rsid w:val="00020A5E"/>
    <w:rsid w:val="0006141F"/>
    <w:rsid w:val="000737FD"/>
    <w:rsid w:val="000A0371"/>
    <w:rsid w:val="000E328F"/>
    <w:rsid w:val="000E3EDF"/>
    <w:rsid w:val="00107E00"/>
    <w:rsid w:val="00166E2A"/>
    <w:rsid w:val="00261DA2"/>
    <w:rsid w:val="00270875"/>
    <w:rsid w:val="0036106D"/>
    <w:rsid w:val="00375CEC"/>
    <w:rsid w:val="00387D50"/>
    <w:rsid w:val="003A1A10"/>
    <w:rsid w:val="0042604A"/>
    <w:rsid w:val="00450C98"/>
    <w:rsid w:val="005F6357"/>
    <w:rsid w:val="00600CD3"/>
    <w:rsid w:val="006C3322"/>
    <w:rsid w:val="006F0ED7"/>
    <w:rsid w:val="00767FEB"/>
    <w:rsid w:val="00864D88"/>
    <w:rsid w:val="0087226D"/>
    <w:rsid w:val="008828CA"/>
    <w:rsid w:val="008D2145"/>
    <w:rsid w:val="00935877"/>
    <w:rsid w:val="009A6B97"/>
    <w:rsid w:val="009D0E7A"/>
    <w:rsid w:val="009D6A0E"/>
    <w:rsid w:val="009E3A36"/>
    <w:rsid w:val="00A12D94"/>
    <w:rsid w:val="00AF0BC6"/>
    <w:rsid w:val="00B12DC7"/>
    <w:rsid w:val="00B14474"/>
    <w:rsid w:val="00B31C36"/>
    <w:rsid w:val="00B625C3"/>
    <w:rsid w:val="00B85B89"/>
    <w:rsid w:val="00BB248D"/>
    <w:rsid w:val="00BB5164"/>
    <w:rsid w:val="00BC2D7C"/>
    <w:rsid w:val="00C010BD"/>
    <w:rsid w:val="00C0417F"/>
    <w:rsid w:val="00C43575"/>
    <w:rsid w:val="00C47853"/>
    <w:rsid w:val="00CA2BE7"/>
    <w:rsid w:val="00CE39EE"/>
    <w:rsid w:val="00D0773E"/>
    <w:rsid w:val="00D1748A"/>
    <w:rsid w:val="00D37E92"/>
    <w:rsid w:val="00D4528C"/>
    <w:rsid w:val="00D5426E"/>
    <w:rsid w:val="00E266A7"/>
    <w:rsid w:val="00E40516"/>
    <w:rsid w:val="00E64837"/>
    <w:rsid w:val="00E85030"/>
    <w:rsid w:val="00E95AB8"/>
    <w:rsid w:val="00FA4D53"/>
    <w:rsid w:val="00FC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A2BE7"/>
    <w:pPr>
      <w:snapToGrid w:val="0"/>
      <w:ind w:right="19772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6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CBE0B-0D0B-4120-A34E-2BEFEA5EC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11</cp:revision>
  <cp:lastPrinted>2023-05-12T09:07:00Z</cp:lastPrinted>
  <dcterms:created xsi:type="dcterms:W3CDTF">2023-05-12T08:57:00Z</dcterms:created>
  <dcterms:modified xsi:type="dcterms:W3CDTF">2023-05-30T07:57:00Z</dcterms:modified>
</cp:coreProperties>
</file>